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4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2"/>
        <w:gridCol w:w="1937"/>
        <w:gridCol w:w="2700"/>
        <w:gridCol w:w="3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9420" w:type="dxa"/>
            <w:gridSpan w:val="4"/>
            <w:shd w:val="clear" w:color="auto" w:fill="auto"/>
            <w:vAlign w:val="center"/>
          </w:tcPr>
          <w:p>
            <w:pPr>
              <w:spacing w:line="360" w:lineRule="auto"/>
              <w:ind w:firstLine="643" w:firstLineChars="200"/>
              <w:jc w:val="center"/>
              <w:rPr>
                <w:rFonts w:ascii="Times New Roman" w:hAnsi="Times New Roman"/>
                <w:b/>
                <w:sz w:val="32"/>
                <w:szCs w:val="32"/>
              </w:rPr>
            </w:pPr>
            <w:r>
              <w:rPr>
                <w:rFonts w:ascii="Times New Roman" w:hAnsi="Times New Roman"/>
                <w:b/>
                <w:sz w:val="32"/>
                <w:szCs w:val="32"/>
              </w:rPr>
              <w:t>基本信息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1702" w:type="dxa"/>
            <w:shd w:val="clear" w:color="auto" w:fill="auto"/>
            <w:vAlign w:val="center"/>
          </w:tcPr>
          <w:p>
            <w:pPr>
              <w:spacing w:line="360" w:lineRule="auto"/>
              <w:ind w:firstLine="420" w:firstLineChars="200"/>
              <w:jc w:val="center"/>
              <w:rPr>
                <w:rFonts w:ascii="Times New Roman" w:hAnsi="Times New Roman"/>
              </w:rPr>
            </w:pPr>
            <w:r>
              <w:rPr>
                <w:rFonts w:ascii="Times New Roman" w:hAnsi="Times New Roman"/>
              </w:rPr>
              <w:t>学</w:t>
            </w:r>
            <w:r>
              <w:rPr>
                <w:rFonts w:hint="eastAsia" w:ascii="Times New Roman" w:hAnsi="Times New Roman"/>
              </w:rPr>
              <w:t xml:space="preserve">    </w:t>
            </w:r>
            <w:r>
              <w:rPr>
                <w:rFonts w:ascii="Times New Roman" w:hAnsi="Times New Roman"/>
              </w:rPr>
              <w:t>校</w:t>
            </w:r>
          </w:p>
        </w:tc>
        <w:tc>
          <w:tcPr>
            <w:tcW w:w="1937" w:type="dxa"/>
            <w:shd w:val="clear" w:color="auto" w:fill="auto"/>
            <w:vAlign w:val="center"/>
          </w:tcPr>
          <w:p>
            <w:pPr>
              <w:spacing w:line="360" w:lineRule="auto"/>
              <w:jc w:val="center"/>
              <w:rPr>
                <w:rFonts w:hint="default" w:ascii="Times New Roman" w:hAnsi="Times New Roman" w:eastAsiaTheme="minorEastAsia"/>
                <w:lang w:val="en-US" w:eastAsia="zh-CN"/>
              </w:rPr>
            </w:pPr>
            <w:r>
              <w:rPr>
                <w:rFonts w:hint="eastAsia" w:ascii="Times New Roman" w:hAnsi="Times New Roman"/>
                <w:lang w:val="en-US" w:eastAsia="zh-CN"/>
              </w:rPr>
              <w:t>实验小学</w:t>
            </w:r>
          </w:p>
        </w:tc>
        <w:tc>
          <w:tcPr>
            <w:tcW w:w="2700" w:type="dxa"/>
            <w:shd w:val="clear" w:color="auto" w:fill="auto"/>
            <w:vAlign w:val="center"/>
          </w:tcPr>
          <w:p>
            <w:pPr>
              <w:spacing w:line="360" w:lineRule="auto"/>
              <w:ind w:firstLine="420" w:firstLineChars="200"/>
              <w:jc w:val="center"/>
              <w:rPr>
                <w:rFonts w:ascii="Times New Roman" w:hAnsi="Times New Roman"/>
              </w:rPr>
            </w:pPr>
            <w:r>
              <w:rPr>
                <w:rFonts w:hint="eastAsia" w:ascii="Times New Roman" w:hAnsi="Times New Roman"/>
              </w:rPr>
              <w:t>执教教师</w:t>
            </w:r>
          </w:p>
        </w:tc>
        <w:tc>
          <w:tcPr>
            <w:tcW w:w="3081" w:type="dxa"/>
            <w:shd w:val="clear" w:color="auto" w:fill="auto"/>
            <w:vAlign w:val="center"/>
          </w:tcPr>
          <w:p>
            <w:pPr>
              <w:ind w:right="844"/>
              <w:jc w:val="right"/>
              <w:rPr>
                <w:rFonts w:hint="eastAsia" w:ascii="Times New Roman" w:hAnsi="Times New Roman" w:eastAsiaTheme="minorEastAsia"/>
                <w:lang w:val="en-US" w:eastAsia="zh-CN"/>
              </w:rPr>
            </w:pPr>
            <w:r>
              <w:rPr>
                <w:rFonts w:hint="eastAsia" w:ascii="Times New Roman" w:hAnsi="Times New Roman"/>
                <w:lang w:val="en-US" w:eastAsia="zh-CN"/>
              </w:rPr>
              <w:t>曾鑫、赖永红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1702" w:type="dxa"/>
            <w:shd w:val="clear" w:color="auto" w:fill="auto"/>
            <w:vAlign w:val="center"/>
          </w:tcPr>
          <w:p>
            <w:pPr>
              <w:spacing w:line="360" w:lineRule="auto"/>
              <w:ind w:firstLine="420" w:firstLineChars="200"/>
              <w:jc w:val="center"/>
              <w:rPr>
                <w:rFonts w:ascii="Times New Roman" w:hAnsi="Times New Roman"/>
              </w:rPr>
            </w:pPr>
            <w:r>
              <w:rPr>
                <w:rFonts w:ascii="Times New Roman" w:hAnsi="Times New Roman"/>
              </w:rPr>
              <w:t>学</w:t>
            </w:r>
            <w:r>
              <w:rPr>
                <w:rFonts w:hint="eastAsia" w:ascii="Times New Roman" w:hAnsi="Times New Roman"/>
              </w:rPr>
              <w:t xml:space="preserve">    </w:t>
            </w:r>
            <w:r>
              <w:rPr>
                <w:rFonts w:ascii="Times New Roman" w:hAnsi="Times New Roman"/>
              </w:rPr>
              <w:t>科</w:t>
            </w:r>
          </w:p>
        </w:tc>
        <w:tc>
          <w:tcPr>
            <w:tcW w:w="1937" w:type="dxa"/>
            <w:shd w:val="clear" w:color="auto" w:fill="auto"/>
            <w:vAlign w:val="center"/>
          </w:tcPr>
          <w:p>
            <w:pPr>
              <w:spacing w:line="360" w:lineRule="auto"/>
              <w:jc w:val="center"/>
              <w:rPr>
                <w:rFonts w:hint="eastAsia" w:ascii="Times New Roman" w:hAnsi="Times New Roman" w:eastAsiaTheme="minorEastAsia"/>
                <w:lang w:val="en-US" w:eastAsia="zh-CN"/>
              </w:rPr>
            </w:pPr>
            <w:r>
              <w:rPr>
                <w:rFonts w:hint="eastAsia" w:ascii="Times New Roman" w:hAnsi="Times New Roman"/>
                <w:lang w:val="en-US" w:eastAsia="zh-CN"/>
              </w:rPr>
              <w:t>数学</w:t>
            </w:r>
          </w:p>
        </w:tc>
        <w:tc>
          <w:tcPr>
            <w:tcW w:w="2700" w:type="dxa"/>
            <w:shd w:val="clear" w:color="auto" w:fill="auto"/>
            <w:vAlign w:val="center"/>
          </w:tcPr>
          <w:p>
            <w:pPr>
              <w:spacing w:line="360" w:lineRule="auto"/>
              <w:ind w:firstLine="420" w:firstLineChars="200"/>
              <w:jc w:val="center"/>
              <w:rPr>
                <w:rFonts w:ascii="Times New Roman" w:hAnsi="Times New Roman"/>
              </w:rPr>
            </w:pPr>
            <w:r>
              <w:rPr>
                <w:rFonts w:hint="eastAsia" w:ascii="Times New Roman" w:hAnsi="Times New Roman"/>
              </w:rPr>
              <w:t>学习领域/模块</w:t>
            </w:r>
          </w:p>
        </w:tc>
        <w:tc>
          <w:tcPr>
            <w:tcW w:w="3081" w:type="dxa"/>
            <w:shd w:val="clear" w:color="auto" w:fill="auto"/>
            <w:vAlign w:val="center"/>
          </w:tcPr>
          <w:p>
            <w:pPr>
              <w:spacing w:line="360" w:lineRule="auto"/>
              <w:jc w:val="center"/>
              <w:rPr>
                <w:rFonts w:hint="default" w:ascii="Times New Roman" w:hAnsi="Times New Roman" w:eastAsiaTheme="minorEastAsia"/>
                <w:lang w:val="en-US" w:eastAsia="zh-CN"/>
              </w:rPr>
            </w:pPr>
            <w:r>
              <w:rPr>
                <w:rFonts w:hint="eastAsia" w:ascii="Times New Roman" w:hAnsi="Times New Roman"/>
                <w:lang w:val="en-US" w:eastAsia="zh-CN"/>
              </w:rPr>
              <w:t>数与代数/图形与几何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1702" w:type="dxa"/>
            <w:shd w:val="clear" w:color="auto" w:fill="auto"/>
            <w:vAlign w:val="center"/>
          </w:tcPr>
          <w:p>
            <w:pPr>
              <w:spacing w:line="360" w:lineRule="auto"/>
              <w:ind w:firstLine="420" w:firstLineChars="200"/>
              <w:jc w:val="center"/>
              <w:rPr>
                <w:rFonts w:ascii="Times New Roman" w:hAnsi="Times New Roman"/>
              </w:rPr>
            </w:pPr>
            <w:r>
              <w:rPr>
                <w:rFonts w:ascii="Times New Roman" w:hAnsi="Times New Roman"/>
              </w:rPr>
              <w:t>年</w:t>
            </w:r>
            <w:r>
              <w:rPr>
                <w:rFonts w:hint="eastAsia" w:ascii="Times New Roman" w:hAnsi="Times New Roman"/>
              </w:rPr>
              <w:t xml:space="preserve">    </w:t>
            </w:r>
            <w:r>
              <w:rPr>
                <w:rFonts w:ascii="Times New Roman" w:hAnsi="Times New Roman"/>
              </w:rPr>
              <w:t>级</w:t>
            </w:r>
          </w:p>
        </w:tc>
        <w:tc>
          <w:tcPr>
            <w:tcW w:w="1937" w:type="dxa"/>
            <w:shd w:val="clear" w:color="auto" w:fill="auto"/>
            <w:vAlign w:val="center"/>
          </w:tcPr>
          <w:p>
            <w:pPr>
              <w:spacing w:line="360" w:lineRule="auto"/>
              <w:jc w:val="center"/>
              <w:rPr>
                <w:rFonts w:ascii="Times New Roman" w:hAnsi="Times New Roman"/>
              </w:rPr>
            </w:pPr>
            <w:r>
              <w:rPr>
                <w:rFonts w:hint="eastAsia" w:ascii="Times New Roman" w:hAnsi="Times New Roman"/>
                <w:lang w:val="en-US" w:eastAsia="zh-CN"/>
              </w:rPr>
              <w:t>三</w:t>
            </w:r>
            <w:r>
              <w:rPr>
                <w:rFonts w:hint="eastAsia" w:ascii="Times New Roman" w:hAnsi="Times New Roman"/>
              </w:rPr>
              <w:t>年级</w:t>
            </w:r>
          </w:p>
        </w:tc>
        <w:tc>
          <w:tcPr>
            <w:tcW w:w="2700" w:type="dxa"/>
            <w:shd w:val="clear" w:color="auto" w:fill="auto"/>
            <w:vAlign w:val="center"/>
          </w:tcPr>
          <w:p>
            <w:pPr>
              <w:spacing w:line="360" w:lineRule="auto"/>
              <w:ind w:firstLine="420" w:firstLineChars="200"/>
              <w:jc w:val="center"/>
              <w:rPr>
                <w:rFonts w:ascii="Times New Roman" w:hAnsi="Times New Roman"/>
              </w:rPr>
            </w:pPr>
            <w:r>
              <w:rPr>
                <w:rFonts w:ascii="Times New Roman" w:hAnsi="Times New Roman"/>
              </w:rPr>
              <w:t>教科书版本</w:t>
            </w:r>
            <w:r>
              <w:rPr>
                <w:rFonts w:hint="eastAsia" w:ascii="Times New Roman" w:hAnsi="Times New Roman"/>
              </w:rPr>
              <w:t>及章节</w:t>
            </w:r>
          </w:p>
        </w:tc>
        <w:tc>
          <w:tcPr>
            <w:tcW w:w="3081" w:type="dxa"/>
            <w:shd w:val="clear" w:color="auto" w:fill="auto"/>
            <w:vAlign w:val="center"/>
          </w:tcPr>
          <w:p>
            <w:pPr>
              <w:spacing w:line="360" w:lineRule="auto"/>
              <w:jc w:val="center"/>
              <w:rPr>
                <w:rFonts w:hint="default" w:ascii="Times New Roman" w:hAnsi="Times New Roman" w:eastAsiaTheme="minorEastAsia"/>
                <w:lang w:val="en-US" w:eastAsia="zh-CN"/>
              </w:rPr>
            </w:pPr>
            <w:r>
              <w:rPr>
                <w:rFonts w:hint="eastAsia" w:ascii="Times New Roman" w:hAnsi="Times New Roman"/>
                <w:lang w:val="en-US" w:eastAsia="zh-CN"/>
              </w:rPr>
              <w:t>北师大版</w:t>
            </w:r>
            <w:r>
              <w:rPr>
                <w:rFonts w:hint="eastAsia" w:ascii="Times New Roman" w:hAnsi="Times New Roman"/>
              </w:rPr>
              <w:t>，</w:t>
            </w:r>
            <w:r>
              <w:rPr>
                <w:rFonts w:hint="eastAsia" w:ascii="Times New Roman" w:hAnsi="Times New Roman"/>
                <w:lang w:val="en-US" w:eastAsia="zh-CN"/>
              </w:rPr>
              <w:t>三</w:t>
            </w:r>
            <w:r>
              <w:rPr>
                <w:rFonts w:hint="eastAsia" w:ascii="Times New Roman" w:hAnsi="Times New Roman"/>
              </w:rPr>
              <w:t xml:space="preserve">单元 </w:t>
            </w:r>
            <w:r>
              <w:rPr>
                <w:rFonts w:hint="eastAsia" w:ascii="Times New Roman" w:hAnsi="Times New Roman"/>
                <w:lang w:val="en-US" w:eastAsia="zh-CN"/>
              </w:rPr>
              <w:t>整理与复习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9420" w:type="dxa"/>
            <w:gridSpan w:val="4"/>
            <w:shd w:val="clear" w:color="auto" w:fill="auto"/>
            <w:vAlign w:val="center"/>
          </w:tcPr>
          <w:p>
            <w:pPr>
              <w:spacing w:line="360" w:lineRule="auto"/>
              <w:ind w:firstLine="602" w:firstLineChars="200"/>
              <w:jc w:val="center"/>
              <w:rPr>
                <w:rFonts w:ascii="Times New Roman" w:hAnsi="Times New Roman"/>
                <w:b/>
                <w:sz w:val="30"/>
                <w:szCs w:val="30"/>
              </w:rPr>
            </w:pPr>
            <w:r>
              <w:rPr>
                <w:rFonts w:hint="eastAsia" w:ascii="Times New Roman" w:hAnsi="Times New Roman"/>
                <w:b/>
                <w:sz w:val="30"/>
                <w:szCs w:val="30"/>
              </w:rPr>
              <w:t>第一课时学历案设计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1702" w:type="dxa"/>
            <w:shd w:val="clear" w:color="auto" w:fill="auto"/>
            <w:vAlign w:val="center"/>
          </w:tcPr>
          <w:p>
            <w:pPr>
              <w:spacing w:line="360" w:lineRule="auto"/>
              <w:ind w:firstLine="422" w:firstLineChars="200"/>
              <w:jc w:val="center"/>
              <w:rPr>
                <w:rFonts w:ascii="Times New Roman" w:hAnsi="Times New Roman" w:eastAsia="宋体"/>
                <w:b/>
              </w:rPr>
            </w:pPr>
            <w:r>
              <w:rPr>
                <w:rFonts w:hint="eastAsia" w:ascii="Times New Roman" w:hAnsi="Times New Roman"/>
                <w:b/>
              </w:rPr>
              <w:t>课时主题</w:t>
            </w:r>
          </w:p>
        </w:tc>
        <w:tc>
          <w:tcPr>
            <w:tcW w:w="7718" w:type="dxa"/>
            <w:gridSpan w:val="3"/>
            <w:shd w:val="clear" w:color="auto" w:fill="auto"/>
            <w:vAlign w:val="center"/>
          </w:tcPr>
          <w:p>
            <w:pPr>
              <w:spacing w:line="360" w:lineRule="auto"/>
              <w:jc w:val="center"/>
              <w:rPr>
                <w:rFonts w:hint="default" w:ascii="Times New Roman" w:hAnsi="Times New Roman"/>
                <w:bCs/>
                <w:lang w:val="en-US"/>
              </w:rPr>
            </w:pPr>
            <w:r>
              <w:rPr>
                <w:rFonts w:hint="eastAsia"/>
                <w:vertAlign w:val="baseline"/>
                <w:lang w:val="en-US" w:eastAsia="zh-CN"/>
              </w:rPr>
              <w:t>整理与复习（1课时）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5" w:hRule="atLeast"/>
          <w:jc w:val="center"/>
        </w:trPr>
        <w:tc>
          <w:tcPr>
            <w:tcW w:w="1702" w:type="dxa"/>
            <w:shd w:val="clear" w:color="auto" w:fill="auto"/>
            <w:vAlign w:val="center"/>
          </w:tcPr>
          <w:p>
            <w:pPr>
              <w:spacing w:line="360" w:lineRule="auto"/>
              <w:ind w:firstLine="422" w:firstLineChars="200"/>
              <w:jc w:val="center"/>
              <w:rPr>
                <w:rFonts w:ascii="Times New Roman" w:hAnsi="Times New Roman"/>
                <w:b/>
              </w:rPr>
            </w:pPr>
            <w:r>
              <w:rPr>
                <w:rFonts w:hint="eastAsia" w:ascii="Times New Roman" w:hAnsi="Times New Roman"/>
                <w:b/>
              </w:rPr>
              <w:t>课型</w:t>
            </w:r>
          </w:p>
        </w:tc>
        <w:tc>
          <w:tcPr>
            <w:tcW w:w="7718" w:type="dxa"/>
            <w:gridSpan w:val="3"/>
            <w:shd w:val="clear" w:color="auto" w:fill="auto"/>
            <w:vAlign w:val="center"/>
          </w:tcPr>
          <w:p>
            <w:pPr>
              <w:spacing w:line="360" w:lineRule="auto"/>
              <w:ind w:firstLine="420" w:firstLineChars="200"/>
              <w:jc w:val="left"/>
              <w:rPr>
                <w:rFonts w:ascii="宋体" w:hAnsi="宋体"/>
              </w:rPr>
            </w:pPr>
            <w:r>
              <w:rPr>
                <w:rFonts w:hint="eastAsia" w:ascii="Times New Roman" w:hAnsi="Times New Roman"/>
              </w:rPr>
              <w:t>新授课</w:t>
            </w:r>
            <w:r>
              <w:rPr>
                <w:rFonts w:hint="eastAsia" w:ascii="宋体" w:hAnsi="宋体"/>
                <w:lang w:eastAsia="zh-CN"/>
              </w:rPr>
              <w:t>□</w:t>
            </w:r>
            <w:r>
              <w:rPr>
                <w:rFonts w:hint="eastAsia" w:ascii="宋体" w:hAnsi="宋体"/>
              </w:rPr>
              <w:t xml:space="preserve"> </w:t>
            </w:r>
            <w:r>
              <w:rPr>
                <w:rFonts w:hint="eastAsia" w:ascii="Times New Roman" w:hAnsi="Times New Roman"/>
              </w:rPr>
              <w:t xml:space="preserve">       章/单元复习课</w:t>
            </w:r>
            <w:r>
              <w:rPr>
                <w:rFonts w:hint="eastAsia" w:ascii="宋体" w:hAnsi="宋体"/>
              </w:rPr>
              <w:sym w:font="Wingdings 2" w:char="0052"/>
            </w:r>
            <w:r>
              <w:rPr>
                <w:rFonts w:hint="eastAsia" w:ascii="宋体" w:hAnsi="宋体"/>
              </w:rPr>
              <w:t xml:space="preserve">     </w:t>
            </w:r>
            <w:r>
              <w:rPr>
                <w:rFonts w:hint="eastAsia" w:ascii="Times New Roman" w:hAnsi="Times New Roman"/>
              </w:rPr>
              <w:t>专题复习课</w:t>
            </w:r>
            <w:r>
              <w:rPr>
                <w:rFonts w:hint="eastAsia" w:ascii="宋体" w:hAnsi="宋体"/>
              </w:rPr>
              <w:t xml:space="preserve">□  </w:t>
            </w:r>
          </w:p>
          <w:p>
            <w:pPr>
              <w:spacing w:line="360" w:lineRule="auto"/>
              <w:ind w:firstLine="420" w:firstLineChars="200"/>
              <w:jc w:val="left"/>
              <w:rPr>
                <w:rFonts w:ascii="Times New Roman" w:hAnsi="Times New Roman"/>
              </w:rPr>
            </w:pPr>
            <w:r>
              <w:rPr>
                <w:rFonts w:hint="eastAsia" w:ascii="Times New Roman" w:hAnsi="Times New Roman"/>
              </w:rPr>
              <w:t>习题/试卷讲评课</w:t>
            </w:r>
            <w:r>
              <w:rPr>
                <w:rFonts w:hint="eastAsia" w:ascii="宋体" w:hAnsi="宋体"/>
              </w:rPr>
              <w:t>□    学科实践活动课□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3" w:hRule="atLeast"/>
          <w:jc w:val="center"/>
        </w:trPr>
        <w:tc>
          <w:tcPr>
            <w:tcW w:w="9420" w:type="dxa"/>
            <w:gridSpan w:val="4"/>
            <w:shd w:val="clear" w:color="auto" w:fill="auto"/>
            <w:vAlign w:val="center"/>
          </w:tcPr>
          <w:p>
            <w:pPr>
              <w:spacing w:line="360" w:lineRule="auto"/>
              <w:rPr>
                <w:rFonts w:ascii="宋体" w:hAnsi="宋体" w:eastAsia="宋体" w:cs="宋体"/>
                <w:b/>
                <w:bCs/>
                <w:kern w:val="0"/>
                <w:sz w:val="24"/>
              </w:rPr>
            </w:pPr>
            <w:r>
              <w:rPr>
                <w:rFonts w:hint="eastAsia" w:ascii="宋体" w:hAnsi="宋体" w:eastAsia="宋体" w:cs="宋体"/>
                <w:b/>
                <w:bCs/>
                <w:kern w:val="0"/>
                <w:sz w:val="24"/>
              </w:rPr>
              <w:t>1．课时学习目标</w:t>
            </w:r>
          </w:p>
          <w:p>
            <w:pPr>
              <w:spacing w:line="276" w:lineRule="auto"/>
              <w:rPr>
                <w:rFonts w:hint="eastAsia" w:ascii="宋体" w:hAnsi="宋体" w:eastAsia="宋体"/>
                <w:szCs w:val="21"/>
                <w:lang w:val="en-US" w:eastAsia="zh-CN"/>
              </w:rPr>
            </w:pPr>
            <w:r>
              <w:rPr>
                <w:rFonts w:hint="eastAsia" w:ascii="宋体" w:hAnsi="宋体" w:eastAsia="宋体"/>
                <w:szCs w:val="21"/>
                <w:lang w:val="en-US" w:eastAsia="zh-CN"/>
              </w:rPr>
              <w:t>（1）掌握三位数除以一位数、乘除混合运算和两位数乘两位数的计算方法，能综合运用乘除计算等知识内容解决问题。</w:t>
            </w:r>
          </w:p>
          <w:p>
            <w:pPr>
              <w:spacing w:line="276" w:lineRule="auto"/>
              <w:rPr>
                <w:rFonts w:hint="eastAsia" w:ascii="宋体" w:hAnsi="宋体" w:eastAsia="宋体"/>
                <w:szCs w:val="21"/>
                <w:lang w:val="en-US" w:eastAsia="zh-CN"/>
              </w:rPr>
            </w:pPr>
            <w:r>
              <w:rPr>
                <w:rFonts w:hint="eastAsia" w:ascii="宋体" w:hAnsi="宋体" w:eastAsia="宋体"/>
                <w:szCs w:val="21"/>
                <w:lang w:val="en-US" w:eastAsia="zh-CN"/>
              </w:rPr>
              <w:t>（2）知道平移、旋转、轴对称现象，能辨析简单图形平移后的图形，进一步认识轴对称图形。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7" w:hRule="atLeast"/>
          <w:jc w:val="center"/>
        </w:trPr>
        <w:tc>
          <w:tcPr>
            <w:tcW w:w="9420" w:type="dxa"/>
            <w:gridSpan w:val="4"/>
            <w:shd w:val="clear" w:color="auto" w:fill="auto"/>
            <w:vAlign w:val="center"/>
          </w:tcPr>
          <w:p>
            <w:pPr>
              <w:numPr>
                <w:ilvl w:val="0"/>
                <w:numId w:val="1"/>
              </w:numPr>
              <w:spacing w:line="360" w:lineRule="auto"/>
              <w:rPr>
                <w:rFonts w:hint="eastAsia" w:ascii="宋体" w:hAnsi="宋体" w:eastAsia="宋体" w:cs="宋体"/>
                <w:b/>
                <w:bCs/>
                <w:kern w:val="0"/>
                <w:sz w:val="24"/>
              </w:rPr>
            </w:pPr>
            <w:r>
              <w:rPr>
                <w:rFonts w:hint="eastAsia" w:ascii="宋体" w:hAnsi="宋体" w:eastAsia="宋体" w:cs="宋体"/>
                <w:b/>
                <w:bCs/>
                <w:kern w:val="0"/>
                <w:sz w:val="24"/>
              </w:rPr>
              <w:t>课时评价任务</w:t>
            </w:r>
          </w:p>
          <w:p>
            <w:pPr>
              <w:widowControl w:val="0"/>
              <w:numPr>
                <w:ilvl w:val="0"/>
                <w:numId w:val="0"/>
              </w:numPr>
              <w:spacing w:line="360" w:lineRule="auto"/>
              <w:jc w:val="both"/>
              <w:rPr>
                <w:rFonts w:hint="default" w:ascii="宋体" w:hAnsi="宋体" w:eastAsia="宋体" w:cs="宋体"/>
                <w:b/>
                <w:bCs/>
                <w:kern w:val="0"/>
                <w:sz w:val="24"/>
                <w:lang w:val="en-US" w:eastAsia="zh-CN"/>
              </w:rPr>
            </w:pPr>
            <w:r>
              <w:rPr>
                <w:rFonts w:hint="eastAsia"/>
                <w:vertAlign w:val="baseline"/>
                <w:lang w:val="en-US" w:eastAsia="zh-CN"/>
              </w:rPr>
              <w:t>（1）具体情境中，学生通过数式计算出184÷8=的结果，并说说竖式每一步的意义和算理，检验学习目标1的“</w:t>
            </w:r>
            <w:r>
              <w:rPr>
                <w:rFonts w:hint="eastAsia" w:ascii="宋体" w:hAnsi="宋体" w:eastAsia="宋体"/>
                <w:szCs w:val="21"/>
                <w:lang w:val="en-US" w:eastAsia="zh-CN"/>
              </w:rPr>
              <w:t>三位数除以一位数、乘除混合运算”</w:t>
            </w:r>
            <w:r>
              <w:rPr>
                <w:rFonts w:hint="eastAsia"/>
                <w:vertAlign w:val="baseline"/>
                <w:lang w:val="en-US" w:eastAsia="zh-CN"/>
              </w:rPr>
              <w:t>达成情况。</w:t>
            </w:r>
          </w:p>
          <w:p>
            <w:pPr>
              <w:widowControl w:val="0"/>
              <w:numPr>
                <w:ilvl w:val="0"/>
                <w:numId w:val="0"/>
              </w:numPr>
              <w:spacing w:line="360" w:lineRule="auto"/>
              <w:jc w:val="both"/>
              <w:rPr>
                <w:rFonts w:hint="default"/>
                <w:vertAlign w:val="baseline"/>
                <w:lang w:val="en-US" w:eastAsia="zh-CN"/>
              </w:rPr>
            </w:pPr>
            <w:r>
              <w:rPr>
                <w:rFonts w:hint="eastAsia"/>
                <w:vertAlign w:val="baseline"/>
                <w:lang w:val="en-US" w:eastAsia="zh-CN"/>
              </w:rPr>
              <w:t>（2）学生通过在点子图中圈一圈与数式计算15×11相联系，说说每一步表示的意义和算理，检验学习目标1的“</w:t>
            </w:r>
            <w:r>
              <w:rPr>
                <w:rFonts w:hint="eastAsia" w:ascii="宋体" w:hAnsi="宋体" w:eastAsia="宋体"/>
                <w:szCs w:val="21"/>
                <w:lang w:val="en-US" w:eastAsia="zh-CN"/>
              </w:rPr>
              <w:t>两位数乘两位数”</w:t>
            </w:r>
            <w:r>
              <w:rPr>
                <w:rFonts w:hint="eastAsia"/>
                <w:vertAlign w:val="baseline"/>
                <w:lang w:val="en-US" w:eastAsia="zh-CN"/>
              </w:rPr>
              <w:t>达成情况。</w:t>
            </w:r>
          </w:p>
          <w:p>
            <w:pPr>
              <w:widowControl w:val="0"/>
              <w:numPr>
                <w:ilvl w:val="0"/>
                <w:numId w:val="0"/>
              </w:numPr>
              <w:spacing w:line="360" w:lineRule="auto"/>
              <w:jc w:val="both"/>
              <w:rPr>
                <w:rFonts w:ascii="宋体" w:hAnsi="宋体" w:eastAsia="宋体"/>
                <w:szCs w:val="21"/>
              </w:rPr>
            </w:pPr>
            <w:r>
              <w:rPr>
                <w:rFonts w:hint="eastAsia"/>
                <w:vertAlign w:val="baseline"/>
                <w:lang w:val="en-US" w:eastAsia="zh-CN"/>
              </w:rPr>
              <w:t>（3）学生通过交流分享，说说什么样的图形是轴对称图形，举例生活中平移和旋转的现象，检验学习目标2的“</w:t>
            </w:r>
            <w:r>
              <w:rPr>
                <w:rFonts w:hint="eastAsia" w:ascii="宋体" w:hAnsi="宋体" w:eastAsia="宋体"/>
                <w:szCs w:val="21"/>
                <w:lang w:val="en-US" w:eastAsia="zh-CN"/>
              </w:rPr>
              <w:t>知道平移、旋转、轴对称现象”</w:t>
            </w:r>
            <w:r>
              <w:rPr>
                <w:rFonts w:hint="eastAsia"/>
                <w:vertAlign w:val="baseline"/>
                <w:lang w:val="en-US" w:eastAsia="zh-CN"/>
              </w:rPr>
              <w:t>达成情况。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1" w:hRule="atLeast"/>
          <w:jc w:val="center"/>
        </w:trPr>
        <w:tc>
          <w:tcPr>
            <w:tcW w:w="9420" w:type="dxa"/>
            <w:gridSpan w:val="4"/>
            <w:shd w:val="clear" w:color="auto" w:fill="auto"/>
            <w:vAlign w:val="center"/>
          </w:tcPr>
          <w:p>
            <w:pPr>
              <w:spacing w:line="276" w:lineRule="auto"/>
              <w:rPr>
                <w:rFonts w:ascii="宋体" w:hAnsi="宋体" w:eastAsia="宋体" w:cs="宋体"/>
                <w:b/>
                <w:bCs/>
                <w:kern w:val="0"/>
                <w:sz w:val="24"/>
              </w:rPr>
            </w:pPr>
            <w:r>
              <w:rPr>
                <w:rFonts w:hint="eastAsia" w:ascii="宋体" w:hAnsi="宋体" w:eastAsia="宋体" w:cs="宋体"/>
                <w:b/>
                <w:bCs/>
                <w:kern w:val="0"/>
                <w:sz w:val="24"/>
              </w:rPr>
              <w:t>3．课时学习内容</w:t>
            </w:r>
            <w:r>
              <w:rPr>
                <w:rFonts w:hint="eastAsia" w:ascii="宋体" w:hAnsi="宋体" w:cs="宋体"/>
                <w:b/>
                <w:bCs/>
                <w:kern w:val="0"/>
                <w:sz w:val="24"/>
              </w:rPr>
              <w:t>分析</w:t>
            </w:r>
          </w:p>
          <w:p>
            <w:pPr>
              <w:tabs>
                <w:tab w:val="left" w:pos="312"/>
              </w:tabs>
              <w:snapToGrid w:val="0"/>
              <w:spacing w:line="276" w:lineRule="auto"/>
              <w:ind w:firstLine="420" w:firstLineChars="200"/>
              <w:rPr>
                <w:rFonts w:hint="eastAsia" w:ascii="宋体" w:hAnsi="宋体" w:eastAsia="宋体"/>
                <w:szCs w:val="21"/>
                <w:lang w:eastAsia="zh-CN"/>
              </w:rPr>
            </w:pPr>
            <w:r>
              <w:rPr>
                <w:rFonts w:hint="eastAsia" w:ascii="宋体" w:hAnsi="宋体" w:eastAsia="宋体"/>
                <w:szCs w:val="21"/>
                <w:lang w:eastAsia="zh-CN"/>
              </w:rPr>
              <w:t>本节</w:t>
            </w:r>
            <w:r>
              <w:rPr>
                <w:rFonts w:hint="eastAsia" w:ascii="宋体" w:hAnsi="宋体" w:eastAsia="宋体"/>
                <w:szCs w:val="21"/>
                <w:lang w:val="en-US" w:eastAsia="zh-CN"/>
              </w:rPr>
              <w:t>是学习课本前3个</w:t>
            </w:r>
            <w:r>
              <w:rPr>
                <w:rFonts w:hint="eastAsia" w:ascii="宋体" w:hAnsi="宋体" w:eastAsia="宋体"/>
                <w:szCs w:val="21"/>
                <w:lang w:eastAsia="zh-CN"/>
              </w:rPr>
              <w:t>单元</w:t>
            </w:r>
            <w:r>
              <w:rPr>
                <w:rFonts w:hint="eastAsia" w:ascii="宋体" w:hAnsi="宋体" w:eastAsia="宋体"/>
                <w:szCs w:val="21"/>
                <w:lang w:val="en-US" w:eastAsia="zh-CN"/>
              </w:rPr>
              <w:t>后的</w:t>
            </w:r>
            <w:r>
              <w:rPr>
                <w:rFonts w:hint="eastAsia" w:ascii="宋体" w:hAnsi="宋体" w:eastAsia="宋体"/>
                <w:szCs w:val="21"/>
                <w:lang w:eastAsia="zh-CN"/>
              </w:rPr>
              <w:t>整理与复习，主要目的是让学生整理与复习三位数除以一位数的除法，两位数乘两位数的乘法，轴对称图形以及图形的平移、旋转。整理与复习的内容分</w:t>
            </w:r>
            <w:r>
              <w:rPr>
                <w:rFonts w:hint="eastAsia" w:ascii="宋体" w:hAnsi="宋体" w:eastAsia="宋体"/>
                <w:szCs w:val="21"/>
                <w:lang w:val="en-US" w:eastAsia="zh-CN"/>
              </w:rPr>
              <w:t>以下</w:t>
            </w:r>
            <w:r>
              <w:rPr>
                <w:rFonts w:hint="eastAsia" w:ascii="宋体" w:hAnsi="宋体" w:eastAsia="宋体"/>
                <w:szCs w:val="21"/>
                <w:lang w:eastAsia="zh-CN"/>
              </w:rPr>
              <w:t>部分。</w:t>
            </w:r>
          </w:p>
          <w:p>
            <w:pPr>
              <w:tabs>
                <w:tab w:val="left" w:pos="312"/>
              </w:tabs>
              <w:snapToGrid w:val="0"/>
              <w:spacing w:line="276" w:lineRule="auto"/>
              <w:ind w:firstLine="420" w:firstLineChars="200"/>
              <w:rPr>
                <w:rFonts w:hint="eastAsia" w:ascii="宋体" w:hAnsi="宋体" w:eastAsia="宋体"/>
                <w:szCs w:val="21"/>
                <w:lang w:eastAsia="zh-CN"/>
              </w:rPr>
            </w:pPr>
            <w:r>
              <w:rPr>
                <w:rFonts w:hint="eastAsia" w:ascii="宋体" w:hAnsi="宋体" w:eastAsia="宋体"/>
                <w:szCs w:val="21"/>
                <w:lang w:eastAsia="zh-CN"/>
              </w:rPr>
              <w:t>一是“我学到了什么”。结合教材提供的图画，引导学生复习所学知识。</w:t>
            </w:r>
          </w:p>
          <w:p>
            <w:pPr>
              <w:tabs>
                <w:tab w:val="left" w:pos="312"/>
              </w:tabs>
              <w:snapToGrid w:val="0"/>
              <w:spacing w:line="276" w:lineRule="auto"/>
              <w:ind w:firstLine="420" w:firstLineChars="200"/>
              <w:rPr>
                <w:rFonts w:hint="eastAsia" w:ascii="宋体" w:hAnsi="宋体" w:eastAsia="宋体"/>
                <w:szCs w:val="21"/>
                <w:lang w:eastAsia="zh-CN"/>
              </w:rPr>
            </w:pPr>
            <w:r>
              <w:rPr>
                <w:rFonts w:hint="eastAsia" w:ascii="宋体" w:hAnsi="宋体" w:eastAsia="宋体"/>
                <w:szCs w:val="21"/>
                <w:lang w:eastAsia="zh-CN"/>
              </w:rPr>
              <w:t>二是“我的成长足迹”。让学生说体会，谈收获。</w:t>
            </w:r>
          </w:p>
          <w:p>
            <w:pPr>
              <w:tabs>
                <w:tab w:val="left" w:pos="312"/>
              </w:tabs>
              <w:snapToGrid w:val="0"/>
              <w:spacing w:line="276" w:lineRule="auto"/>
              <w:ind w:firstLine="420" w:firstLineChars="200"/>
              <w:rPr>
                <w:rFonts w:ascii="宋体" w:hAnsi="宋体" w:eastAsia="宋体"/>
                <w:szCs w:val="21"/>
              </w:rPr>
            </w:pPr>
            <w:r>
              <w:rPr>
                <w:rFonts w:hint="eastAsia" w:ascii="宋体" w:hAnsi="宋体" w:eastAsia="宋体"/>
                <w:szCs w:val="21"/>
                <w:lang w:eastAsia="zh-CN"/>
              </w:rPr>
              <w:t>三是“我提出的问题”。让学生结合教材提供的图画中的问题，合作交流，共同评价。也可将自己学习中的疑问提出来，共同解决。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7" w:hRule="atLeast"/>
          <w:jc w:val="center"/>
        </w:trPr>
        <w:tc>
          <w:tcPr>
            <w:tcW w:w="9420" w:type="dxa"/>
            <w:gridSpan w:val="4"/>
            <w:shd w:val="clear" w:color="auto" w:fill="auto"/>
            <w:vAlign w:val="center"/>
          </w:tcPr>
          <w:p>
            <w:pPr>
              <w:spacing w:line="276" w:lineRule="auto"/>
              <w:rPr>
                <w:rFonts w:ascii="宋体" w:hAnsi="宋体" w:eastAsia="宋体" w:cs="宋体"/>
                <w:b/>
                <w:bCs/>
                <w:kern w:val="0"/>
                <w:sz w:val="24"/>
              </w:rPr>
            </w:pPr>
            <w:r>
              <w:rPr>
                <w:rFonts w:hint="eastAsia" w:ascii="宋体" w:hAnsi="宋体" w:eastAsia="宋体" w:cs="宋体"/>
                <w:b/>
                <w:bCs/>
                <w:kern w:val="0"/>
                <w:sz w:val="24"/>
              </w:rPr>
              <w:t>4. 课时学生实际水平</w:t>
            </w:r>
          </w:p>
          <w:p>
            <w:pPr>
              <w:spacing w:line="276" w:lineRule="auto"/>
              <w:ind w:firstLine="420" w:firstLineChars="200"/>
              <w:rPr>
                <w:rFonts w:ascii="宋体" w:hAnsi="宋体" w:eastAsia="宋体" w:cs="宋体"/>
                <w:b/>
                <w:bCs/>
                <w:kern w:val="0"/>
                <w:sz w:val="24"/>
              </w:rPr>
            </w:pPr>
            <w:r>
              <w:rPr>
                <w:rFonts w:hint="eastAsia" w:ascii="宋体" w:hAnsi="宋体" w:eastAsia="宋体"/>
                <w:szCs w:val="21"/>
                <w:lang w:eastAsia="zh-CN"/>
              </w:rPr>
              <w:t>通过前面三个单元的学习，学生已基本掌握了所学知识，但在知识网络的构建及综合运用所学知识解决问题时可能还有一定的难度，部分学生对“</w:t>
            </w:r>
            <w:r>
              <w:rPr>
                <w:rFonts w:hint="eastAsia" w:ascii="宋体" w:hAnsi="宋体" w:eastAsia="宋体"/>
                <w:szCs w:val="21"/>
                <w:lang w:val="en-US" w:eastAsia="zh-CN"/>
              </w:rPr>
              <w:t>商中间有0</w:t>
            </w:r>
            <w:r>
              <w:rPr>
                <w:rFonts w:hint="eastAsia" w:ascii="宋体" w:hAnsi="宋体" w:eastAsia="宋体"/>
                <w:szCs w:val="21"/>
                <w:lang w:eastAsia="zh-CN"/>
              </w:rPr>
              <w:t>”“</w:t>
            </w:r>
            <w:r>
              <w:rPr>
                <w:rFonts w:hint="eastAsia" w:ascii="宋体" w:hAnsi="宋体" w:eastAsia="宋体"/>
                <w:szCs w:val="21"/>
                <w:lang w:val="en-US" w:eastAsia="zh-CN"/>
              </w:rPr>
              <w:t>两位数乘两位数，数式对齐、进位、算理</w:t>
            </w:r>
            <w:r>
              <w:rPr>
                <w:rFonts w:hint="eastAsia" w:ascii="宋体" w:hAnsi="宋体" w:eastAsia="宋体"/>
                <w:szCs w:val="21"/>
                <w:lang w:eastAsia="zh-CN"/>
              </w:rPr>
              <w:t>”个别知识点掌握不牢，有待强化提高。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20" w:hRule="atLeast"/>
          <w:jc w:val="center"/>
        </w:trPr>
        <w:tc>
          <w:tcPr>
            <w:tcW w:w="9420" w:type="dxa"/>
            <w:gridSpan w:val="4"/>
            <w:shd w:val="clear" w:color="auto" w:fill="auto"/>
            <w:vAlign w:val="center"/>
          </w:tcPr>
          <w:p>
            <w:pPr>
              <w:pStyle w:val="5"/>
              <w:spacing w:line="360" w:lineRule="auto"/>
              <w:ind w:firstLine="0" w:firstLineChars="0"/>
              <w:jc w:val="left"/>
              <w:rPr>
                <w:rFonts w:ascii="宋体" w:hAnsi="宋体" w:eastAsia="宋体" w:cs="宋体"/>
                <w:b/>
                <w:bCs/>
                <w:kern w:val="0"/>
                <w:sz w:val="24"/>
              </w:rPr>
            </w:pPr>
            <w:r>
              <w:rPr>
                <w:rFonts w:hint="eastAsia" w:ascii="宋体" w:hAnsi="宋体" w:cs="宋体"/>
                <w:b/>
                <w:bCs/>
                <w:kern w:val="0"/>
                <w:sz w:val="24"/>
              </w:rPr>
              <w:t>5.</w:t>
            </w:r>
            <w:r>
              <w:rPr>
                <w:rFonts w:hint="eastAsia" w:ascii="宋体" w:hAnsi="宋体" w:eastAsia="宋体" w:cs="宋体"/>
                <w:b/>
                <w:bCs/>
                <w:kern w:val="0"/>
                <w:sz w:val="24"/>
              </w:rPr>
              <w:t>学习</w:t>
            </w:r>
            <w:r>
              <w:rPr>
                <w:rFonts w:hint="eastAsia" w:ascii="宋体" w:hAnsi="宋体" w:cs="宋体"/>
                <w:b/>
                <w:bCs/>
                <w:kern w:val="0"/>
                <w:sz w:val="24"/>
              </w:rPr>
              <w:t>过程</w:t>
            </w:r>
            <w:r>
              <w:rPr>
                <w:rFonts w:hint="eastAsia" w:ascii="宋体" w:hAnsi="宋体" w:eastAsia="宋体" w:cs="宋体"/>
                <w:b/>
                <w:bCs/>
                <w:kern w:val="0"/>
                <w:sz w:val="24"/>
              </w:rPr>
              <w:t>设计</w:t>
            </w:r>
          </w:p>
          <w:tbl>
            <w:tblPr>
              <w:tblStyle w:val="2"/>
              <w:tblW w:w="0" w:type="auto"/>
              <w:tblInd w:w="7" w:type="dxa"/>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Layout w:type="autofit"/>
              <w:tblCellMar>
                <w:top w:w="0" w:type="dxa"/>
                <w:left w:w="108" w:type="dxa"/>
                <w:bottom w:w="0" w:type="dxa"/>
                <w:right w:w="108" w:type="dxa"/>
              </w:tblCellMar>
            </w:tblPr>
            <w:tblGrid>
              <w:gridCol w:w="6503"/>
              <w:gridCol w:w="2684"/>
            </w:tblGrid>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47" w:hRule="atLeast"/>
              </w:trPr>
              <w:tc>
                <w:tcPr>
                  <w:tcW w:w="6770" w:type="dxa"/>
                  <w:shd w:val="clear" w:color="auto" w:fill="auto"/>
                </w:tcPr>
                <w:p>
                  <w:pPr>
                    <w:spacing w:line="360" w:lineRule="auto"/>
                    <w:ind w:firstLine="422" w:firstLineChars="200"/>
                    <w:jc w:val="left"/>
                    <w:rPr>
                      <w:rFonts w:ascii="Times New Roman" w:hAnsi="Times New Roman"/>
                      <w:b/>
                    </w:rPr>
                  </w:pPr>
                  <w:r>
                    <w:rPr>
                      <w:rFonts w:hint="eastAsia" w:ascii="Times New Roman" w:hAnsi="Times New Roman"/>
                      <w:b/>
                    </w:rPr>
                    <w:t>学生活动</w:t>
                  </w:r>
                </w:p>
              </w:tc>
              <w:tc>
                <w:tcPr>
                  <w:tcW w:w="2773" w:type="dxa"/>
                  <w:shd w:val="clear" w:color="auto" w:fill="auto"/>
                </w:tcPr>
                <w:p>
                  <w:pPr>
                    <w:spacing w:line="360" w:lineRule="auto"/>
                    <w:jc w:val="center"/>
                    <w:rPr>
                      <w:rFonts w:ascii="Times New Roman" w:hAnsi="Times New Roman"/>
                      <w:b/>
                    </w:rPr>
                  </w:pPr>
                  <w:r>
                    <w:rPr>
                      <w:rFonts w:hint="eastAsia" w:ascii="Times New Roman" w:hAnsi="Times New Roman"/>
                      <w:b/>
                    </w:rPr>
                    <w:t>教师活动</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81" w:hRule="atLeast"/>
              </w:trPr>
              <w:tc>
                <w:tcPr>
                  <w:tcW w:w="9543" w:type="dxa"/>
                  <w:gridSpan w:val="2"/>
                  <w:shd w:val="clear" w:color="auto" w:fill="auto"/>
                </w:tcPr>
                <w:p>
                  <w:pPr>
                    <w:rPr>
                      <w:rFonts w:ascii="宋体" w:hAnsi="宋体" w:eastAsia="宋体"/>
                      <w:b/>
                      <w:sz w:val="24"/>
                    </w:rPr>
                  </w:pPr>
                  <w:r>
                    <w:rPr>
                      <w:rFonts w:hint="eastAsia" w:ascii="宋体" w:hAnsi="宋体" w:eastAsia="宋体"/>
                      <w:b/>
                      <w:sz w:val="24"/>
                    </w:rPr>
                    <w:t>环节一：</w:t>
                  </w:r>
                  <w:r>
                    <w:rPr>
                      <w:rFonts w:hint="eastAsia" w:ascii="宋体" w:hAnsi="宋体" w:eastAsia="宋体"/>
                      <w:b/>
                      <w:sz w:val="24"/>
                      <w:lang w:val="en-US" w:eastAsia="zh-CN"/>
                    </w:rPr>
                    <w:t>全班分享汇报</w:t>
                  </w:r>
                  <w:r>
                    <w:rPr>
                      <w:rFonts w:hint="eastAsia" w:ascii="宋体" w:hAnsi="宋体" w:eastAsia="宋体"/>
                      <w:b/>
                      <w:sz w:val="22"/>
                    </w:rPr>
                    <w:t>(指向目标1)</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841" w:hRule="atLeast"/>
              </w:trPr>
              <w:tc>
                <w:tcPr>
                  <w:tcW w:w="6770" w:type="dxa"/>
                  <w:shd w:val="clear" w:color="auto" w:fill="auto"/>
                </w:tcPr>
                <w:p>
                  <w:pPr>
                    <w:spacing w:line="360" w:lineRule="auto"/>
                    <w:ind w:firstLine="422" w:firstLineChars="200"/>
                    <w:jc w:val="left"/>
                    <w:rPr>
                      <w:rFonts w:hint="eastAsia" w:ascii="Times New Roman" w:hAnsi="Times New Roman"/>
                      <w:b/>
                    </w:rPr>
                  </w:pPr>
                  <w:r>
                    <w:rPr>
                      <w:rFonts w:hint="eastAsia" w:ascii="Times New Roman" w:hAnsi="Times New Roman"/>
                      <w:b/>
                    </w:rPr>
                    <w:t>学生活动1</w:t>
                  </w:r>
                </w:p>
                <w:p>
                  <w:pPr>
                    <w:spacing w:line="360" w:lineRule="auto"/>
                    <w:jc w:val="left"/>
                    <w:rPr>
                      <w:rFonts w:hint="default" w:ascii="Times New Roman" w:hAnsi="Times New Roman"/>
                      <w:b w:val="0"/>
                      <w:bCs/>
                      <w:sz w:val="24"/>
                      <w:szCs w:val="24"/>
                      <w:lang w:val="en-US"/>
                    </w:rPr>
                  </w:pPr>
                  <w:r>
                    <w:rPr>
                      <w:rFonts w:hint="default" w:ascii="Times New Roman" w:hAnsi="Times New Roman"/>
                      <w:b w:val="0"/>
                      <w:bCs/>
                      <w:sz w:val="24"/>
                      <w:szCs w:val="24"/>
                      <w:lang w:val="en-US"/>
                    </w:rPr>
                    <w:t>前置作业：</w:t>
                  </w:r>
                </w:p>
                <w:p>
                  <w:pPr>
                    <w:spacing w:line="360" w:lineRule="auto"/>
                    <w:jc w:val="left"/>
                    <w:rPr>
                      <w:rFonts w:hint="default" w:ascii="Times New Roman" w:hAnsi="Times New Roman"/>
                      <w:b w:val="0"/>
                      <w:bCs/>
                      <w:sz w:val="24"/>
                      <w:szCs w:val="24"/>
                      <w:lang w:val="en-US"/>
                    </w:rPr>
                  </w:pPr>
                  <w:r>
                    <w:rPr>
                      <w:rFonts w:hint="default" w:ascii="Times New Roman" w:hAnsi="Times New Roman"/>
                      <w:b w:val="0"/>
                      <w:bCs/>
                      <w:sz w:val="24"/>
                      <w:szCs w:val="24"/>
                      <w:lang w:val="en-US"/>
                    </w:rPr>
                    <w:t>1.认真阅读教材40页、41页，初步回顾1-3单元知识；</w:t>
                  </w:r>
                </w:p>
                <w:p>
                  <w:pPr>
                    <w:spacing w:line="360" w:lineRule="auto"/>
                    <w:jc w:val="left"/>
                    <w:rPr>
                      <w:rFonts w:hint="default" w:ascii="Times New Roman" w:hAnsi="Times New Roman"/>
                      <w:b w:val="0"/>
                      <w:bCs/>
                      <w:sz w:val="24"/>
                      <w:szCs w:val="24"/>
                      <w:lang w:val="en-US"/>
                    </w:rPr>
                  </w:pPr>
                  <w:r>
                    <w:rPr>
                      <w:rFonts w:hint="default" w:ascii="Times New Roman" w:hAnsi="Times New Roman"/>
                      <w:b w:val="0"/>
                      <w:bCs/>
                      <w:sz w:val="24"/>
                      <w:szCs w:val="24"/>
                      <w:lang w:val="en-US"/>
                    </w:rPr>
                    <w:t>2.自主整理1-3单元知识点，并用自己喜欢的方式呈现</w:t>
                  </w:r>
                  <w:r>
                    <w:rPr>
                      <w:rFonts w:hint="eastAsia" w:ascii="Times New Roman" w:hAnsi="Times New Roman"/>
                      <w:b w:val="0"/>
                      <w:bCs/>
                      <w:sz w:val="24"/>
                      <w:szCs w:val="24"/>
                      <w:lang w:val="en-US" w:eastAsia="zh-CN"/>
                    </w:rPr>
                    <w:t>（思维导图、气泡图、网状图等）</w:t>
                  </w:r>
                  <w:r>
                    <w:rPr>
                      <w:rFonts w:hint="default" w:ascii="Times New Roman" w:hAnsi="Times New Roman"/>
                      <w:b w:val="0"/>
                      <w:bCs/>
                      <w:sz w:val="24"/>
                      <w:szCs w:val="24"/>
                      <w:lang w:val="en-US"/>
                    </w:rPr>
                    <w:t>。</w:t>
                  </w:r>
                </w:p>
                <w:p>
                  <w:pPr>
                    <w:spacing w:line="360" w:lineRule="auto"/>
                    <w:jc w:val="left"/>
                    <w:rPr>
                      <w:rFonts w:hint="default" w:ascii="Times New Roman" w:hAnsi="Times New Roman"/>
                      <w:b w:val="0"/>
                      <w:bCs/>
                      <w:sz w:val="24"/>
                      <w:szCs w:val="24"/>
                      <w:lang w:val="en-US" w:eastAsia="zh-CN"/>
                    </w:rPr>
                  </w:pPr>
                  <w:r>
                    <w:rPr>
                      <w:rFonts w:hint="eastAsia" w:ascii="Times New Roman" w:hAnsi="Times New Roman"/>
                      <w:b w:val="0"/>
                      <w:bCs/>
                      <w:sz w:val="24"/>
                      <w:szCs w:val="24"/>
                      <w:lang w:val="en-US" w:eastAsia="zh-CN"/>
                    </w:rPr>
                    <w:t>小组分享</w:t>
                  </w:r>
                </w:p>
                <w:p>
                  <w:pPr>
                    <w:spacing w:line="360" w:lineRule="auto"/>
                    <w:jc w:val="left"/>
                    <w:rPr>
                      <w:rFonts w:hint="default" w:ascii="Times New Roman" w:hAnsi="Times New Roman"/>
                      <w:b w:val="0"/>
                      <w:bCs/>
                      <w:sz w:val="24"/>
                      <w:szCs w:val="24"/>
                      <w:lang w:val="en-US"/>
                    </w:rPr>
                  </w:pPr>
                  <w:r>
                    <w:rPr>
                      <w:rFonts w:hint="default" w:ascii="Times New Roman" w:hAnsi="Times New Roman"/>
                      <w:b w:val="0"/>
                      <w:bCs/>
                      <w:sz w:val="24"/>
                      <w:szCs w:val="24"/>
                      <w:lang w:val="en-US"/>
                    </w:rPr>
                    <w:t>1.明确合作学习要求：</w:t>
                  </w:r>
                </w:p>
                <w:p>
                  <w:pPr>
                    <w:spacing w:line="360" w:lineRule="auto"/>
                    <w:jc w:val="left"/>
                    <w:rPr>
                      <w:rFonts w:hint="default" w:ascii="Times New Roman" w:hAnsi="Times New Roman"/>
                      <w:b w:val="0"/>
                      <w:bCs/>
                      <w:sz w:val="24"/>
                      <w:szCs w:val="24"/>
                      <w:lang w:val="en-US"/>
                    </w:rPr>
                  </w:pPr>
                  <w:r>
                    <w:rPr>
                      <w:rFonts w:hint="default" w:ascii="Times New Roman" w:hAnsi="Times New Roman"/>
                      <w:b w:val="0"/>
                      <w:bCs/>
                      <w:sz w:val="24"/>
                      <w:szCs w:val="24"/>
                      <w:lang w:val="en-US"/>
                    </w:rPr>
                    <w:t>①组长组织组员有序汇报；</w:t>
                  </w:r>
                </w:p>
                <w:p>
                  <w:pPr>
                    <w:spacing w:line="360" w:lineRule="auto"/>
                    <w:jc w:val="left"/>
                    <w:rPr>
                      <w:rFonts w:hint="default" w:ascii="Times New Roman" w:hAnsi="Times New Roman"/>
                      <w:b w:val="0"/>
                      <w:bCs/>
                      <w:sz w:val="24"/>
                      <w:szCs w:val="24"/>
                      <w:lang w:val="en-US"/>
                    </w:rPr>
                  </w:pPr>
                  <w:r>
                    <w:rPr>
                      <w:rFonts w:hint="default" w:ascii="Times New Roman" w:hAnsi="Times New Roman"/>
                      <w:b w:val="0"/>
                      <w:bCs/>
                      <w:sz w:val="24"/>
                      <w:szCs w:val="24"/>
                      <w:lang w:val="en-US"/>
                    </w:rPr>
                    <w:t>②小组成员认真倾听，并可补充、纠正、质疑。</w:t>
                  </w:r>
                </w:p>
                <w:p>
                  <w:pPr>
                    <w:spacing w:line="360" w:lineRule="auto"/>
                    <w:jc w:val="left"/>
                    <w:rPr>
                      <w:rFonts w:hint="default" w:ascii="Times New Roman" w:hAnsi="Times New Roman"/>
                      <w:b w:val="0"/>
                      <w:bCs/>
                      <w:sz w:val="24"/>
                      <w:szCs w:val="24"/>
                      <w:lang w:val="en-US"/>
                    </w:rPr>
                  </w:pPr>
                  <w:r>
                    <w:rPr>
                      <w:rFonts w:hint="default" w:ascii="Times New Roman" w:hAnsi="Times New Roman"/>
                      <w:b w:val="0"/>
                      <w:bCs/>
                      <w:sz w:val="24"/>
                      <w:szCs w:val="24"/>
                      <w:lang w:val="en-US"/>
                    </w:rPr>
                    <w:t>③组长确定本组汇报主题和汇报人员，做好分工。</w:t>
                  </w:r>
                </w:p>
                <w:p>
                  <w:pPr>
                    <w:spacing w:line="360" w:lineRule="auto"/>
                    <w:jc w:val="left"/>
                    <w:rPr>
                      <w:rFonts w:hint="default" w:ascii="Times New Roman" w:hAnsi="Times New Roman"/>
                      <w:b w:val="0"/>
                      <w:bCs/>
                      <w:sz w:val="24"/>
                      <w:szCs w:val="24"/>
                      <w:lang w:val="en-US"/>
                    </w:rPr>
                  </w:pPr>
                  <w:r>
                    <w:rPr>
                      <w:rFonts w:hint="default" w:ascii="Times New Roman" w:hAnsi="Times New Roman"/>
                      <w:b w:val="0"/>
                      <w:bCs/>
                      <w:sz w:val="24"/>
                      <w:szCs w:val="24"/>
                      <w:lang w:val="en-US"/>
                    </w:rPr>
                    <w:t>2.在小组中交流1-3单元的知识点，并互相补充、纠正。</w:t>
                  </w:r>
                </w:p>
                <w:p>
                  <w:pPr>
                    <w:spacing w:line="360" w:lineRule="auto"/>
                    <w:jc w:val="left"/>
                    <w:rPr>
                      <w:rFonts w:ascii="楷体" w:hAnsi="楷体" w:eastAsia="楷体"/>
                      <w:szCs w:val="21"/>
                    </w:rPr>
                  </w:pPr>
                  <w:r>
                    <w:rPr>
                      <w:rFonts w:hint="default" w:ascii="Times New Roman" w:hAnsi="Times New Roman"/>
                      <w:b w:val="0"/>
                      <w:bCs/>
                      <w:sz w:val="24"/>
                      <w:szCs w:val="24"/>
                      <w:lang w:val="en-US"/>
                    </w:rPr>
                    <w:t>（按照单元顺序，进行汇报）</w:t>
                  </w:r>
                </w:p>
              </w:tc>
              <w:tc>
                <w:tcPr>
                  <w:tcW w:w="2773" w:type="dxa"/>
                  <w:shd w:val="clear" w:color="auto" w:fill="auto"/>
                </w:tcPr>
                <w:p>
                  <w:pPr>
                    <w:spacing w:line="360" w:lineRule="auto"/>
                    <w:ind w:firstLine="422" w:firstLineChars="200"/>
                    <w:jc w:val="left"/>
                    <w:rPr>
                      <w:rFonts w:hint="eastAsia" w:ascii="Times New Roman" w:hAnsi="Times New Roman"/>
                      <w:b/>
                    </w:rPr>
                  </w:pPr>
                  <w:r>
                    <w:rPr>
                      <w:rFonts w:hint="eastAsia" w:ascii="Times New Roman" w:hAnsi="Times New Roman"/>
                      <w:b/>
                    </w:rPr>
                    <w:t>教师活动1</w:t>
                  </w:r>
                </w:p>
                <w:p>
                  <w:pPr>
                    <w:spacing w:line="360" w:lineRule="auto"/>
                    <w:jc w:val="left"/>
                    <w:rPr>
                      <w:rFonts w:hint="default" w:ascii="Times New Roman" w:hAnsi="Times New Roman"/>
                      <w:b w:val="0"/>
                      <w:bCs w:val="0"/>
                      <w:lang w:val="en-US"/>
                    </w:rPr>
                  </w:pPr>
                  <w:r>
                    <w:rPr>
                      <w:rFonts w:hint="eastAsia"/>
                      <w:b w:val="0"/>
                      <w:bCs w:val="0"/>
                      <w:vertAlign w:val="baseline"/>
                      <w:lang w:val="en-US" w:eastAsia="zh-CN"/>
                    </w:rPr>
                    <w:t>1、</w:t>
                  </w:r>
                  <w:r>
                    <w:rPr>
                      <w:rFonts w:hint="default" w:ascii="Times New Roman" w:hAnsi="Times New Roman"/>
                      <w:b w:val="0"/>
                      <w:bCs w:val="0"/>
                      <w:lang w:val="en-US"/>
                    </w:rPr>
                    <w:t>师：刚才，大家在小组中交流了1-3单元的知识点，哪个小组想带领大家一起回顾前面我们学习过的知识?</w:t>
                  </w:r>
                </w:p>
                <w:p>
                  <w:pPr>
                    <w:spacing w:line="360" w:lineRule="auto"/>
                    <w:jc w:val="left"/>
                    <w:rPr>
                      <w:rFonts w:hint="eastAsia" w:ascii="Times New Roman" w:hAnsi="Times New Roman"/>
                      <w:b w:val="0"/>
                      <w:bCs w:val="0"/>
                    </w:rPr>
                  </w:pPr>
                  <w:r>
                    <w:rPr>
                      <w:rFonts w:hint="eastAsia"/>
                      <w:b w:val="0"/>
                      <w:bCs w:val="0"/>
                      <w:vertAlign w:val="baseline"/>
                      <w:lang w:val="en-US" w:eastAsia="zh-CN"/>
                    </w:rPr>
                    <w:t>2、</w:t>
                  </w:r>
                  <w:r>
                    <w:rPr>
                      <w:rFonts w:hint="eastAsia" w:ascii="Times New Roman" w:hAnsi="Times New Roman"/>
                      <w:b w:val="0"/>
                      <w:bCs w:val="0"/>
                    </w:rPr>
                    <w:t>师：刚才，大家在小组中交流了1-3单元的知识点，哪个小组想带领大家一起回顾前面我们学习过的知识？</w:t>
                  </w:r>
                </w:p>
                <w:p>
                  <w:pPr>
                    <w:pStyle w:val="5"/>
                    <w:ind w:left="0" w:leftChars="0" w:firstLine="0" w:firstLineChars="0"/>
                    <w:rPr>
                      <w:rFonts w:ascii="宋体" w:hAnsi="宋体" w:eastAsia="宋体"/>
                      <w:szCs w:val="21"/>
                    </w:rPr>
                  </w:pP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9543" w:type="dxa"/>
                  <w:gridSpan w:val="2"/>
                  <w:shd w:val="clear" w:color="auto" w:fill="auto"/>
                </w:tcPr>
                <w:p>
                  <w:pPr>
                    <w:spacing w:line="360" w:lineRule="auto"/>
                    <w:ind w:firstLine="422" w:firstLineChars="200"/>
                    <w:jc w:val="left"/>
                    <w:rPr>
                      <w:rFonts w:hint="default" w:ascii="楷体" w:hAnsi="楷体" w:eastAsia="楷体"/>
                      <w:szCs w:val="21"/>
                      <w:lang w:val="en-US"/>
                    </w:rPr>
                  </w:pPr>
                  <w:r>
                    <w:rPr>
                      <w:rFonts w:hint="eastAsia" w:ascii="Times New Roman" w:hAnsi="Times New Roman"/>
                      <w:b/>
                    </w:rPr>
                    <w:t>活动意图说明：</w:t>
                  </w:r>
                  <w:r>
                    <w:rPr>
                      <w:rFonts w:hint="eastAsia" w:ascii="Times New Roman" w:hAnsi="Times New Roman"/>
                      <w:b w:val="0"/>
                      <w:bCs/>
                    </w:rPr>
                    <w:t>互相补充、纠正，进一步完善自己的整理复习材料。</w:t>
                  </w:r>
                  <w:r>
                    <w:rPr>
                      <w:rFonts w:hint="eastAsia" w:ascii="Times New Roman" w:hAnsi="Times New Roman"/>
                      <w:b w:val="0"/>
                      <w:bCs/>
                      <w:lang w:val="en-US" w:eastAsia="zh-CN"/>
                    </w:rPr>
                    <w:t>提高归纳和总结知识的能力，养成自觉整理所学知识的良好学习习惯。</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9543" w:type="dxa"/>
                  <w:gridSpan w:val="2"/>
                  <w:shd w:val="clear" w:color="auto" w:fill="auto"/>
                </w:tcPr>
                <w:p>
                  <w:pPr>
                    <w:spacing w:line="360" w:lineRule="auto"/>
                    <w:jc w:val="left"/>
                    <w:rPr>
                      <w:rFonts w:ascii="Times New Roman" w:hAnsi="Times New Roman"/>
                      <w:b/>
                    </w:rPr>
                  </w:pPr>
                  <w:r>
                    <w:rPr>
                      <w:rFonts w:hint="eastAsia" w:ascii="宋体" w:hAnsi="宋体" w:eastAsia="宋体"/>
                      <w:b/>
                      <w:sz w:val="24"/>
                    </w:rPr>
                    <w:t>环节二：</w:t>
                  </w:r>
                  <w:r>
                    <w:rPr>
                      <w:rFonts w:hint="eastAsia" w:ascii="宋体" w:hAnsi="宋体" w:eastAsia="宋体"/>
                      <w:b/>
                      <w:sz w:val="24"/>
                      <w:lang w:val="en-US" w:eastAsia="zh-CN"/>
                    </w:rPr>
                    <w:t>我学到了什么</w:t>
                  </w:r>
                  <w:r>
                    <w:rPr>
                      <w:rFonts w:hint="eastAsia" w:ascii="宋体" w:hAnsi="宋体" w:eastAsia="宋体"/>
                      <w:b/>
                      <w:sz w:val="24"/>
                    </w:rPr>
                    <w:t>（指向目标</w:t>
                  </w:r>
                  <w:r>
                    <w:rPr>
                      <w:rFonts w:hint="eastAsia" w:ascii="宋体" w:hAnsi="宋体" w:eastAsia="宋体"/>
                      <w:b/>
                      <w:sz w:val="24"/>
                      <w:lang w:val="en-US" w:eastAsia="zh-CN"/>
                    </w:rPr>
                    <w:t>1</w:t>
                  </w:r>
                  <w:r>
                    <w:rPr>
                      <w:rFonts w:hint="eastAsia" w:ascii="宋体" w:hAnsi="宋体" w:eastAsia="宋体"/>
                      <w:b/>
                      <w:sz w:val="24"/>
                    </w:rPr>
                    <w:t>）</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6770" w:type="dxa"/>
                  <w:shd w:val="clear" w:color="auto" w:fill="auto"/>
                </w:tcPr>
                <w:p>
                  <w:pPr>
                    <w:spacing w:line="360" w:lineRule="auto"/>
                    <w:ind w:firstLine="422" w:firstLineChars="200"/>
                    <w:jc w:val="left"/>
                    <w:rPr>
                      <w:rFonts w:ascii="Times New Roman" w:hAnsi="Times New Roman"/>
                      <w:b/>
                    </w:rPr>
                  </w:pPr>
                  <w:r>
                    <w:rPr>
                      <w:rFonts w:hint="eastAsia" w:ascii="Times New Roman" w:hAnsi="Times New Roman"/>
                      <w:b/>
                    </w:rPr>
                    <w:t>学生活动2</w:t>
                  </w:r>
                </w:p>
                <w:p>
                  <w:pPr>
                    <w:rPr>
                      <w:rFonts w:hint="eastAsia" w:ascii="宋体" w:hAnsi="宋体" w:eastAsia="宋体" w:cs="宋体"/>
                      <w:b/>
                      <w:bCs/>
                      <w:kern w:val="0"/>
                      <w:sz w:val="24"/>
                      <w:szCs w:val="24"/>
                    </w:rPr>
                  </w:pPr>
                  <w:r>
                    <w:rPr>
                      <w:rFonts w:hint="eastAsia" w:ascii="宋体" w:hAnsi="宋体" w:eastAsia="宋体" w:cs="宋体"/>
                      <w:b/>
                      <w:bCs/>
                      <w:kern w:val="0"/>
                      <w:sz w:val="24"/>
                      <w:szCs w:val="24"/>
                    </w:rPr>
                    <w:t>任务一:产奶量</w:t>
                  </w:r>
                </w:p>
                <w:p>
                  <w:pPr>
                    <w:rPr>
                      <w:rFonts w:hint="eastAsia" w:ascii="宋体" w:hAnsi="宋体" w:eastAsia="宋体" w:cs="宋体"/>
                      <w:kern w:val="0"/>
                      <w:sz w:val="24"/>
                      <w:szCs w:val="24"/>
                    </w:rPr>
                  </w:pPr>
                  <w:r>
                    <w:rPr>
                      <w:rFonts w:hint="eastAsia" w:ascii="宋体" w:hAnsi="宋体" w:eastAsia="宋体" w:cs="宋体"/>
                      <w:kern w:val="0"/>
                      <w:sz w:val="24"/>
                      <w:szCs w:val="24"/>
                    </w:rPr>
                    <w:t>活动1：今天8头奶牛共产奶184千克，平均每头奶牛产奶多少千克？列式为:</w:t>
                  </w:r>
                </w:p>
                <w:p>
                  <w:pPr>
                    <w:rPr>
                      <w:rFonts w:hint="eastAsia" w:ascii="宋体" w:hAnsi="宋体" w:eastAsia="宋体" w:cs="宋体"/>
                      <w:kern w:val="0"/>
                      <w:sz w:val="24"/>
                      <w:szCs w:val="24"/>
                    </w:rPr>
                  </w:pP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w:t>
                  </w:r>
                </w:p>
                <w:p>
                  <w:pPr>
                    <w:rPr>
                      <w:rFonts w:hint="eastAsia" w:ascii="宋体" w:hAnsi="宋体" w:eastAsia="宋体" w:cs="宋体"/>
                      <w:kern w:val="0"/>
                      <w:sz w:val="24"/>
                      <w:szCs w:val="24"/>
                    </w:rPr>
                  </w:pPr>
                  <w:r>
                    <w:rPr>
                      <w:rFonts w:hint="eastAsia" w:ascii="宋体" w:hAnsi="宋体" w:eastAsia="宋体" w:cs="宋体"/>
                      <w:kern w:val="0"/>
                      <w:sz w:val="24"/>
                      <w:szCs w:val="24"/>
                    </w:rPr>
                    <w:t>活动2：用竖式计算，并说说竖式每一步的意思。</w:t>
                  </w:r>
                </w:p>
                <w:p>
                  <w:pPr>
                    <w:rPr>
                      <w:rFonts w:hint="eastAsia" w:ascii="宋体" w:hAnsi="宋体" w:eastAsia="宋体" w:cs="宋体"/>
                      <w:kern w:val="0"/>
                      <w:sz w:val="24"/>
                      <w:szCs w:val="24"/>
                    </w:rPr>
                  </w:pPr>
                  <w:r>
                    <w:rPr>
                      <w:rFonts w:hint="eastAsia" w:ascii="宋体" w:hAnsi="宋体" w:eastAsia="宋体" w:cs="宋体"/>
                      <w:kern w:val="0"/>
                      <w:sz w:val="24"/>
                      <w:szCs w:val="24"/>
                    </w:rPr>
                    <w:t>活动3：结合这个问题，回顾第一单元所学知识，将每一课的知识点整理在方框里：</w:t>
                  </w:r>
                </w:p>
                <w:p>
                  <w:pPr>
                    <w:rPr>
                      <w:rFonts w:hint="eastAsia" w:ascii="宋体" w:hAnsi="宋体" w:eastAsia="宋体" w:cs="宋体"/>
                      <w:kern w:val="0"/>
                      <w:sz w:val="24"/>
                      <w:szCs w:val="24"/>
                    </w:rPr>
                  </w:pPr>
                  <w:r>
                    <w:rPr>
                      <w:rFonts w:hint="eastAsia" w:ascii="宋体" w:hAnsi="宋体" w:eastAsia="宋体" w:cs="宋体"/>
                      <w:kern w:val="0"/>
                      <w:sz w:val="24"/>
                      <w:szCs w:val="24"/>
                    </w:rPr>
                    <mc:AlternateContent>
                      <mc:Choice Requires="wps">
                        <w:drawing>
                          <wp:anchor distT="0" distB="0" distL="114300" distR="114300" simplePos="0" relativeHeight="251659264" behindDoc="0" locked="0" layoutInCell="1" allowOverlap="1">
                            <wp:simplePos x="0" y="0"/>
                            <wp:positionH relativeFrom="column">
                              <wp:posOffset>24765</wp:posOffset>
                            </wp:positionH>
                            <wp:positionV relativeFrom="paragraph">
                              <wp:posOffset>-5080</wp:posOffset>
                            </wp:positionV>
                            <wp:extent cx="3276600" cy="342900"/>
                            <wp:effectExtent l="4445" t="4445" r="14605" b="14605"/>
                            <wp:wrapNone/>
                            <wp:docPr id="107" name="矩形 107"/>
                            <wp:cNvGraphicFramePr/>
                            <a:graphic xmlns:a="http://schemas.openxmlformats.org/drawingml/2006/main">
                              <a:graphicData uri="http://schemas.microsoft.com/office/word/2010/wordprocessingShape">
                                <wps:wsp>
                                  <wps:cNvSpPr>
                                    <a:spLocks noChangeArrowheads="1"/>
                                  </wps:cNvSpPr>
                                  <wps:spPr bwMode="auto">
                                    <a:xfrm>
                                      <a:off x="0" y="0"/>
                                      <a:ext cx="3276600" cy="342900"/>
                                    </a:xfrm>
                                    <a:prstGeom prst="rect">
                                      <a:avLst/>
                                    </a:prstGeom>
                                    <a:solidFill>
                                      <a:srgbClr val="FFFFFF"/>
                                    </a:solidFill>
                                    <a:ln w="9525" cmpd="sng">
                                      <a:solidFill>
                                        <a:srgbClr val="000000"/>
                                      </a:solidFill>
                                      <a:miter lim="800000"/>
                                    </a:ln>
                                  </wps:spPr>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1.95pt;margin-top:-0.4pt;height:27pt;width:258pt;z-index:251659264;mso-width-relative:page;mso-height-relative:page;" fillcolor="#FFFFFF" filled="t" stroked="t" coordsize="21600,21600" o:gfxdata="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C3QkmHSAAAABgEAAA8AAAAAAAAAAQAgAAAAIgAAAGRycy9kb3ducmV2&#10;LnhtbFBLAQIUABQAAAAIAIdO4kAMnF2WOwIAAH4EAAAOAAAAAAAAAAEAIAAAACEBAABkcnMvZTJv&#10;RG9jLnhtbFBLBQYAAAAABgAGAFkBAADOBQAAAAA=&#10;">
                            <v:fill on="t" focussize="0,0"/>
                            <v:stroke color="#000000" miterlimit="8" joinstyle="miter"/>
                            <v:imagedata o:title=""/>
                            <o:lock v:ext="edit" aspectratio="f"/>
                          </v:rect>
                        </w:pict>
                      </mc:Fallback>
                    </mc:AlternateContent>
                  </w:r>
                </w:p>
                <w:p>
                  <w:pPr>
                    <w:rPr>
                      <w:rFonts w:hint="eastAsia" w:ascii="宋体" w:hAnsi="宋体" w:eastAsia="宋体" w:cs="宋体"/>
                      <w:b/>
                      <w:bCs/>
                      <w:kern w:val="0"/>
                      <w:sz w:val="24"/>
                      <w:szCs w:val="24"/>
                    </w:rPr>
                  </w:pPr>
                </w:p>
                <w:p>
                  <w:pPr>
                    <w:rPr>
                      <w:rFonts w:hint="eastAsia" w:ascii="宋体" w:hAnsi="宋体" w:eastAsia="宋体" w:cs="宋体"/>
                      <w:kern w:val="0"/>
                      <w:sz w:val="24"/>
                      <w:szCs w:val="24"/>
                    </w:rPr>
                  </w:pPr>
                  <w:r>
                    <w:rPr>
                      <w:rFonts w:hint="eastAsia" w:ascii="宋体" w:hAnsi="宋体" w:eastAsia="宋体" w:cs="宋体"/>
                      <w:b/>
                      <w:bCs/>
                      <w:kern w:val="0"/>
                      <w:sz w:val="24"/>
                      <w:szCs w:val="24"/>
                      <w:lang w:val="en-US" w:eastAsia="zh-CN"/>
                    </w:rPr>
                    <w:t>任</w:t>
                  </w:r>
                  <w:r>
                    <w:rPr>
                      <w:rFonts w:hint="eastAsia" w:ascii="宋体" w:hAnsi="宋体" w:eastAsia="宋体" w:cs="宋体"/>
                      <w:b/>
                      <w:bCs/>
                      <w:kern w:val="0"/>
                      <w:sz w:val="24"/>
                      <w:szCs w:val="24"/>
                    </w:rPr>
                    <w:t>务二：看电影</w:t>
                  </w:r>
                </w:p>
                <w:p>
                  <w:pPr>
                    <w:jc w:val="left"/>
                    <w:rPr>
                      <w:rFonts w:hint="eastAsia" w:ascii="宋体" w:hAnsi="宋体" w:eastAsia="宋体" w:cs="宋体"/>
                      <w:kern w:val="0"/>
                      <w:sz w:val="24"/>
                      <w:szCs w:val="24"/>
                    </w:rPr>
                  </w:pPr>
                  <w:r>
                    <w:rPr>
                      <w:rFonts w:hint="eastAsia" w:ascii="宋体" w:hAnsi="宋体" w:eastAsia="宋体" w:cs="宋体"/>
                      <w:kern w:val="0"/>
                      <w:sz w:val="24"/>
                      <w:szCs w:val="24"/>
                    </w:rPr>
                    <w:t>活动4：有11排，每排坐15人，150人够坐吗？（估算）</w:t>
                  </w:r>
                </w:p>
                <w:p>
                  <w:pPr>
                    <w:rPr>
                      <w:rFonts w:hint="eastAsia" w:ascii="宋体" w:hAnsi="宋体" w:eastAsia="宋体" w:cs="宋体"/>
                      <w:kern w:val="0"/>
                      <w:sz w:val="24"/>
                      <w:szCs w:val="24"/>
                    </w:rPr>
                  </w:pPr>
                  <w:r>
                    <w:rPr>
                      <w:rFonts w:hint="eastAsia" w:ascii="宋体" w:hAnsi="宋体" w:eastAsia="宋体" w:cs="宋体"/>
                      <w:kern w:val="0"/>
                      <w:sz w:val="24"/>
                      <w:szCs w:val="24"/>
                    </w:rPr>
                    <w:t>活动5：先思考15×11表示什么意思？再在书上圈一圈，算一算。</w:t>
                  </w:r>
                </w:p>
                <w:p>
                  <w:pPr>
                    <w:rPr>
                      <w:rFonts w:hint="eastAsia" w:ascii="宋体" w:hAnsi="宋体" w:eastAsia="宋体" w:cs="宋体"/>
                      <w:kern w:val="0"/>
                      <w:sz w:val="24"/>
                      <w:szCs w:val="24"/>
                    </w:rPr>
                  </w:pPr>
                  <w:r>
                    <w:rPr>
                      <w:rFonts w:hint="eastAsia" w:ascii="宋体" w:hAnsi="宋体" w:eastAsia="宋体" w:cs="宋体"/>
                      <w:kern w:val="0"/>
                      <w:sz w:val="24"/>
                      <w:szCs w:val="24"/>
                    </w:rPr>
                    <w:t>活动6： 用竖式计算，说说竖式每一步表示的意思。</w:t>
                  </w:r>
                </w:p>
                <w:p>
                  <w:pPr>
                    <w:rPr>
                      <w:rFonts w:hint="eastAsia" w:ascii="宋体" w:hAnsi="宋体" w:eastAsia="宋体" w:cs="宋体"/>
                      <w:kern w:val="0"/>
                      <w:sz w:val="24"/>
                      <w:szCs w:val="24"/>
                    </w:rPr>
                  </w:pPr>
                  <w:r>
                    <w:rPr>
                      <w:rFonts w:hint="eastAsia" w:ascii="宋体" w:hAnsi="宋体" w:eastAsia="宋体" w:cs="宋体"/>
                      <w:kern w:val="0"/>
                      <w:sz w:val="24"/>
                      <w:szCs w:val="24"/>
                    </w:rPr>
                    <w:t>活动7：结合这个问题，回顾第三单元所学知识，将每一课的知识点整理在方框里：</w:t>
                  </w:r>
                </w:p>
                <w:p>
                  <w:pPr>
                    <w:rPr>
                      <w:rFonts w:hint="eastAsia" w:ascii="宋体" w:hAnsi="宋体" w:eastAsia="宋体" w:cs="宋体"/>
                      <w:kern w:val="0"/>
                      <w:sz w:val="24"/>
                      <w:szCs w:val="24"/>
                    </w:rPr>
                  </w:pPr>
                  <w:r>
                    <w:rPr>
                      <w:rFonts w:hint="eastAsia" w:ascii="宋体" w:hAnsi="宋体" w:eastAsia="宋体" w:cs="宋体"/>
                      <w:kern w:val="0"/>
                      <w:sz w:val="24"/>
                      <w:szCs w:val="24"/>
                    </w:rPr>
                    <mc:AlternateContent>
                      <mc:Choice Requires="wps">
                        <w:drawing>
                          <wp:anchor distT="0" distB="0" distL="114300" distR="114300" simplePos="0" relativeHeight="251660288" behindDoc="0" locked="0" layoutInCell="1" allowOverlap="1">
                            <wp:simplePos x="0" y="0"/>
                            <wp:positionH relativeFrom="column">
                              <wp:posOffset>5715</wp:posOffset>
                            </wp:positionH>
                            <wp:positionV relativeFrom="paragraph">
                              <wp:posOffset>-5080</wp:posOffset>
                            </wp:positionV>
                            <wp:extent cx="3276600" cy="330200"/>
                            <wp:effectExtent l="4445" t="4445" r="14605" b="8255"/>
                            <wp:wrapNone/>
                            <wp:docPr id="108" name="矩形 108"/>
                            <wp:cNvGraphicFramePr/>
                            <a:graphic xmlns:a="http://schemas.openxmlformats.org/drawingml/2006/main">
                              <a:graphicData uri="http://schemas.microsoft.com/office/word/2010/wordprocessingShape">
                                <wps:wsp>
                                  <wps:cNvSpPr>
                                    <a:spLocks noChangeArrowheads="1"/>
                                  </wps:cNvSpPr>
                                  <wps:spPr bwMode="auto">
                                    <a:xfrm>
                                      <a:off x="0" y="0"/>
                                      <a:ext cx="3276600" cy="330200"/>
                                    </a:xfrm>
                                    <a:prstGeom prst="rect">
                                      <a:avLst/>
                                    </a:prstGeom>
                                    <a:solidFill>
                                      <a:srgbClr val="FFFFFF"/>
                                    </a:solidFill>
                                    <a:ln w="9525" cmpd="sng">
                                      <a:solidFill>
                                        <a:srgbClr val="000000"/>
                                      </a:solidFill>
                                      <a:miter lim="800000"/>
                                    </a:ln>
                                  </wps:spPr>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0.45pt;margin-top:-0.4pt;height:26pt;width:258pt;z-index:251660288;mso-width-relative:page;mso-height-relative:page;" fillcolor="#FFFFFF" filled="t" stroked="t" coordsize="21600,21600" o:gfxdata="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MNYmrTRAAAABQEAAA8AAAAAAAAAAQAgAAAAIgAAAGRycy9kb3ducmV2&#10;LnhtbFBLAQIUABQAAAAIAIdO4kD9Y+0OPAIAAH4EAAAOAAAAAAAAAAEAIAAAACABAABkcnMvZTJv&#10;RG9jLnhtbFBLBQYAAAAABgAGAFkBAADOBQAAAAA=&#10;">
                            <v:fill on="t" focussize="0,0"/>
                            <v:stroke color="#000000" miterlimit="8" joinstyle="miter"/>
                            <v:imagedata o:title=""/>
                            <o:lock v:ext="edit" aspectratio="f"/>
                          </v:rect>
                        </w:pict>
                      </mc:Fallback>
                    </mc:AlternateContent>
                  </w:r>
                </w:p>
                <w:p>
                  <w:pPr>
                    <w:rPr>
                      <w:rFonts w:hint="eastAsia" w:ascii="宋体" w:hAnsi="宋体" w:eastAsia="宋体" w:cs="宋体"/>
                      <w:kern w:val="0"/>
                      <w:sz w:val="24"/>
                      <w:szCs w:val="24"/>
                    </w:rPr>
                  </w:pPr>
                </w:p>
                <w:p>
                  <w:pPr>
                    <w:rPr>
                      <w:rFonts w:hint="eastAsia" w:ascii="宋体" w:hAnsi="宋体" w:eastAsia="宋体" w:cs="宋体"/>
                      <w:b/>
                      <w:bCs/>
                      <w:kern w:val="0"/>
                      <w:sz w:val="24"/>
                      <w:szCs w:val="24"/>
                    </w:rPr>
                  </w:pPr>
                  <w:r>
                    <w:rPr>
                      <w:rFonts w:hint="eastAsia" w:ascii="宋体" w:hAnsi="宋体" w:eastAsia="宋体" w:cs="宋体"/>
                      <w:b/>
                      <w:bCs/>
                      <w:kern w:val="0"/>
                      <w:sz w:val="24"/>
                      <w:szCs w:val="24"/>
                    </w:rPr>
                    <w:t>任务三：文化室</w:t>
                  </w:r>
                </w:p>
                <w:p>
                  <w:pPr>
                    <w:rPr>
                      <w:rFonts w:hint="eastAsia" w:ascii="宋体" w:hAnsi="宋体" w:eastAsia="宋体" w:cs="宋体"/>
                      <w:kern w:val="0"/>
                      <w:sz w:val="24"/>
                      <w:szCs w:val="24"/>
                    </w:rPr>
                  </w:pPr>
                  <w:r>
                    <w:rPr>
                      <w:rFonts w:hint="eastAsia" w:ascii="宋体" w:hAnsi="宋体" w:eastAsia="宋体" w:cs="宋体"/>
                      <w:kern w:val="0"/>
                      <w:sz w:val="24"/>
                      <w:szCs w:val="24"/>
                    </w:rPr>
                    <w:t>活动8：结合图形说一说，什么样的图形是轴对称图形？</w:t>
                  </w:r>
                </w:p>
                <w:p>
                  <w:pPr>
                    <w:rPr>
                      <w:rFonts w:hint="eastAsia" w:ascii="宋体" w:hAnsi="宋体" w:eastAsia="宋体" w:cs="宋体"/>
                      <w:kern w:val="0"/>
                      <w:sz w:val="24"/>
                      <w:szCs w:val="24"/>
                    </w:rPr>
                  </w:pPr>
                  <w:r>
                    <w:rPr>
                      <w:rFonts w:hint="eastAsia" w:ascii="宋体" w:hAnsi="宋体" w:eastAsia="宋体" w:cs="宋体"/>
                      <w:kern w:val="0"/>
                      <w:sz w:val="24"/>
                      <w:szCs w:val="24"/>
                    </w:rPr>
                    <w:t>活动9：生活中还有哪些平移和旋转现象？</w:t>
                  </w:r>
                </w:p>
                <w:p>
                  <w:pPr>
                    <w:rPr>
                      <w:rFonts w:hint="eastAsia" w:ascii="宋体" w:hAnsi="宋体" w:eastAsia="宋体" w:cs="宋体"/>
                      <w:kern w:val="0"/>
                      <w:sz w:val="24"/>
                      <w:szCs w:val="24"/>
                    </w:rPr>
                  </w:pPr>
                  <w:r>
                    <w:rPr>
                      <w:rFonts w:hint="eastAsia" w:ascii="宋体" w:hAnsi="宋体" w:eastAsia="宋体" w:cs="宋体"/>
                      <w:kern w:val="0"/>
                      <w:sz w:val="24"/>
                      <w:szCs w:val="24"/>
                    </w:rPr>
                    <w:t>活动10： 结合这个问题，回顾第二单元所学知识，将每一课的知识点整理在方框里：</w:t>
                  </w:r>
                </w:p>
                <w:p>
                  <w:pPr>
                    <w:rPr>
                      <w:rFonts w:hint="eastAsia" w:ascii="宋体" w:hAnsi="宋体" w:eastAsia="宋体" w:cs="宋体"/>
                      <w:kern w:val="0"/>
                      <w:sz w:val="24"/>
                      <w:szCs w:val="24"/>
                    </w:rPr>
                  </w:pPr>
                  <w:r>
                    <w:rPr>
                      <w:rFonts w:hint="eastAsia" w:ascii="宋体" w:hAnsi="宋体" w:eastAsia="宋体" w:cs="宋体"/>
                      <w:kern w:val="0"/>
                      <w:sz w:val="24"/>
                      <w:szCs w:val="24"/>
                    </w:rPr>
                    <mc:AlternateContent>
                      <mc:Choice Requires="wps">
                        <w:drawing>
                          <wp:anchor distT="0" distB="0" distL="114300" distR="114300" simplePos="0" relativeHeight="251661312" behindDoc="0" locked="0" layoutInCell="1" allowOverlap="1">
                            <wp:simplePos x="0" y="0"/>
                            <wp:positionH relativeFrom="column">
                              <wp:posOffset>5715</wp:posOffset>
                            </wp:positionH>
                            <wp:positionV relativeFrom="paragraph">
                              <wp:posOffset>-1270</wp:posOffset>
                            </wp:positionV>
                            <wp:extent cx="3276600" cy="330200"/>
                            <wp:effectExtent l="0" t="0" r="19050" b="12700"/>
                            <wp:wrapNone/>
                            <wp:docPr id="109" name="矩形 109"/>
                            <wp:cNvGraphicFramePr/>
                            <a:graphic xmlns:a="http://schemas.openxmlformats.org/drawingml/2006/main">
                              <a:graphicData uri="http://schemas.microsoft.com/office/word/2010/wordprocessingShape">
                                <wps:wsp>
                                  <wps:cNvSpPr>
                                    <a:spLocks noChangeArrowheads="1"/>
                                  </wps:cNvSpPr>
                                  <wps:spPr bwMode="auto">
                                    <a:xfrm>
                                      <a:off x="0" y="0"/>
                                      <a:ext cx="3276600" cy="330200"/>
                                    </a:xfrm>
                                    <a:prstGeom prst="rect">
                                      <a:avLst/>
                                    </a:prstGeom>
                                    <a:solidFill>
                                      <a:srgbClr val="FFFFFF"/>
                                    </a:solidFill>
                                    <a:ln w="9525" cmpd="sng">
                                      <a:solidFill>
                                        <a:srgbClr val="000000"/>
                                      </a:solidFill>
                                      <a:miter lim="800000"/>
                                    </a:ln>
                                  </wps:spPr>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0.45pt;margin-top:-0.1pt;height:26pt;width:258pt;z-index:251661312;mso-width-relative:page;mso-height-relative:page;" fillcolor="#FFFFFF" filled="t" stroked="t" coordsize="21600,21600" o:gfxdata="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8l2/SNMAAAAFAQAADwAAAAAAAAABACAAAAAiAAAAZHJzL2Rvd25y&#10;ZXYueG1sUEsBAhQAFAAAAAgAh07iQPdPh788AgAAfgQAAA4AAAAAAAAAAQAgAAAAIgEAAGRycy9l&#10;Mm9Eb2MueG1sUEsFBgAAAAAGAAYAWQEAANAFAAAAAA==&#10;">
                            <v:fill on="t" focussize="0,0"/>
                            <v:stroke color="#000000" miterlimit="8" joinstyle="miter"/>
                            <v:imagedata o:title=""/>
                            <o:lock v:ext="edit" aspectratio="f"/>
                          </v:rect>
                        </w:pict>
                      </mc:Fallback>
                    </mc:AlternateContent>
                  </w:r>
                </w:p>
                <w:p>
                  <w:pPr>
                    <w:rPr>
                      <w:rFonts w:hint="eastAsia"/>
                      <w:vertAlign w:val="baseline"/>
                      <w:lang w:val="en-US" w:eastAsia="zh-CN"/>
                    </w:rPr>
                  </w:pPr>
                </w:p>
              </w:tc>
              <w:tc>
                <w:tcPr>
                  <w:tcW w:w="2773" w:type="dxa"/>
                  <w:shd w:val="clear" w:color="auto" w:fill="auto"/>
                </w:tcPr>
                <w:p>
                  <w:pPr>
                    <w:spacing w:line="360" w:lineRule="auto"/>
                    <w:ind w:firstLine="422" w:firstLineChars="200"/>
                    <w:jc w:val="left"/>
                    <w:rPr>
                      <w:rFonts w:hint="eastAsia" w:ascii="Times New Roman" w:hAnsi="Times New Roman"/>
                      <w:b/>
                    </w:rPr>
                  </w:pPr>
                  <w:r>
                    <w:rPr>
                      <w:rFonts w:hint="eastAsia" w:ascii="Times New Roman" w:hAnsi="Times New Roman"/>
                      <w:b/>
                    </w:rPr>
                    <w:t>教师活动2</w:t>
                  </w:r>
                </w:p>
                <w:p>
                  <w:pPr>
                    <w:spacing w:line="360" w:lineRule="auto"/>
                    <w:jc w:val="left"/>
                    <w:rPr>
                      <w:rFonts w:hint="eastAsia" w:ascii="Times New Roman" w:hAnsi="Times New Roman"/>
                      <w:b w:val="0"/>
                      <w:bCs/>
                    </w:rPr>
                  </w:pPr>
                  <w:r>
                    <w:rPr>
                      <w:rFonts w:hint="eastAsia" w:ascii="Times New Roman" w:hAnsi="Times New Roman"/>
                      <w:b w:val="0"/>
                      <w:bCs/>
                    </w:rPr>
                    <w:t>（一）除法笔算</w:t>
                  </w:r>
                  <w:r>
                    <w:rPr>
                      <w:rFonts w:hint="eastAsia" w:ascii="Times New Roman" w:hAnsi="Times New Roman"/>
                      <w:b w:val="0"/>
                      <w:bCs/>
                      <w:lang w:eastAsia="zh-CN"/>
                    </w:rPr>
                    <w:t>，</w:t>
                  </w:r>
                  <w:r>
                    <w:rPr>
                      <w:rFonts w:hint="eastAsia" w:ascii="Times New Roman" w:hAnsi="Times New Roman"/>
                      <w:b w:val="0"/>
                      <w:bCs/>
                    </w:rPr>
                    <w:t>要想验算除法计算得是否正确，我们可以用乘法验算。如果结果没有余数，我们就用：商×除数，看一看是否等于被除数；如果有余数，就用商×除数+余数进行验算。</w:t>
                  </w:r>
                </w:p>
                <w:p>
                  <w:pPr>
                    <w:spacing w:line="360" w:lineRule="auto"/>
                    <w:jc w:val="left"/>
                    <w:rPr>
                      <w:rFonts w:hint="eastAsia" w:ascii="Times New Roman" w:hAnsi="Times New Roman"/>
                      <w:b w:val="0"/>
                      <w:bCs/>
                    </w:rPr>
                  </w:pPr>
                  <w:r>
                    <w:rPr>
                      <w:rFonts w:hint="eastAsia" w:ascii="Times New Roman" w:hAnsi="Times New Roman"/>
                      <w:b w:val="0"/>
                      <w:bCs/>
                      <w:lang w:eastAsia="zh-CN"/>
                    </w:rPr>
                    <w:t>（</w:t>
                  </w:r>
                  <w:r>
                    <w:rPr>
                      <w:rFonts w:hint="eastAsia" w:ascii="Times New Roman" w:hAnsi="Times New Roman"/>
                      <w:b w:val="0"/>
                      <w:bCs/>
                      <w:lang w:val="en-US" w:eastAsia="zh-CN"/>
                    </w:rPr>
                    <w:t>二</w:t>
                  </w:r>
                  <w:r>
                    <w:rPr>
                      <w:rFonts w:hint="eastAsia" w:ascii="Times New Roman" w:hAnsi="Times New Roman"/>
                      <w:b w:val="0"/>
                      <w:bCs/>
                      <w:lang w:eastAsia="zh-CN"/>
                    </w:rPr>
                    <w:t>）笔算，还会用拆数的方法计算两位数乘两位数的乘法。</w:t>
                  </w:r>
                </w:p>
                <w:p>
                  <w:pPr>
                    <w:spacing w:line="360" w:lineRule="auto"/>
                    <w:jc w:val="left"/>
                    <w:rPr>
                      <w:rFonts w:hint="default" w:ascii="宋体" w:hAnsi="宋体"/>
                      <w:szCs w:val="21"/>
                      <w:lang w:val="en-US" w:eastAsia="zh-CN"/>
                    </w:rPr>
                  </w:pPr>
                  <w:r>
                    <w:rPr>
                      <w:rFonts w:hint="eastAsia" w:ascii="Times New Roman" w:hAnsi="Times New Roman"/>
                      <w:b w:val="0"/>
                      <w:bCs/>
                    </w:rPr>
                    <w:t>（</w:t>
                  </w:r>
                  <w:r>
                    <w:rPr>
                      <w:rFonts w:hint="eastAsia" w:ascii="Times New Roman" w:hAnsi="Times New Roman"/>
                      <w:b w:val="0"/>
                      <w:bCs/>
                      <w:lang w:val="en-US" w:eastAsia="zh-CN"/>
                    </w:rPr>
                    <w:t>三</w:t>
                  </w:r>
                  <w:r>
                    <w:rPr>
                      <w:rFonts w:hint="eastAsia" w:ascii="Times New Roman" w:hAnsi="Times New Roman"/>
                      <w:b w:val="0"/>
                      <w:bCs/>
                    </w:rPr>
                    <w:t>）轴对称图形</w:t>
                  </w:r>
                  <w:r>
                    <w:rPr>
                      <w:rFonts w:hint="eastAsia" w:ascii="Times New Roman" w:hAnsi="Times New Roman"/>
                      <w:b w:val="0"/>
                      <w:bCs/>
                      <w:lang w:eastAsia="zh-CN"/>
                    </w:rPr>
                    <w:t>，</w:t>
                  </w:r>
                  <w:r>
                    <w:rPr>
                      <w:rFonts w:hint="eastAsia" w:ascii="Times New Roman" w:hAnsi="Times New Roman"/>
                      <w:b w:val="0"/>
                      <w:bCs/>
                    </w:rPr>
                    <w:t>将一个图形对折，如果图形两边能完全重合，这个图形就是轴对称图形，这条折痕就是对称轴。“旋转”，沿着某一个点或某一个轴做圆周运动，就是旋转。</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90" w:hRule="atLeast"/>
              </w:trPr>
              <w:tc>
                <w:tcPr>
                  <w:tcW w:w="9543" w:type="dxa"/>
                  <w:gridSpan w:val="2"/>
                  <w:shd w:val="clear" w:color="auto" w:fill="auto"/>
                </w:tcPr>
                <w:p>
                  <w:pPr>
                    <w:spacing w:line="276" w:lineRule="auto"/>
                    <w:ind w:firstLine="422" w:firstLineChars="200"/>
                    <w:jc w:val="left"/>
                    <w:rPr>
                      <w:rFonts w:hint="default" w:ascii="Times New Roman" w:hAnsi="Times New Roman"/>
                      <w:b w:val="0"/>
                      <w:bCs/>
                      <w:lang w:val="en-US" w:eastAsia="zh-CN"/>
                    </w:rPr>
                  </w:pPr>
                  <w:r>
                    <w:rPr>
                      <w:rFonts w:hint="eastAsia" w:ascii="Times New Roman" w:hAnsi="Times New Roman"/>
                      <w:b/>
                    </w:rPr>
                    <w:t>活动意图说明：</w:t>
                  </w:r>
                  <w:r>
                    <w:rPr>
                      <w:rFonts w:hint="eastAsia" w:ascii="Times New Roman" w:hAnsi="Times New Roman"/>
                      <w:b w:val="0"/>
                      <w:bCs/>
                      <w:lang w:val="en-US" w:eastAsia="zh-CN"/>
                    </w:rPr>
                    <w:t>让学生在交流过程中，让学生经历比较、分析和选择的过程，让学生在与同伴交流算法的过程中学会选择适合自己的算法。</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97" w:hRule="atLeast"/>
              </w:trPr>
              <w:tc>
                <w:tcPr>
                  <w:tcW w:w="9543" w:type="dxa"/>
                  <w:gridSpan w:val="2"/>
                  <w:shd w:val="clear" w:color="auto" w:fill="auto"/>
                </w:tcPr>
                <w:p>
                  <w:pPr>
                    <w:rPr>
                      <w:rFonts w:ascii="宋体" w:hAnsi="宋体" w:eastAsia="宋体"/>
                      <w:b/>
                      <w:sz w:val="24"/>
                    </w:rPr>
                  </w:pPr>
                  <w:r>
                    <w:rPr>
                      <w:rFonts w:hint="eastAsia" w:ascii="Times New Roman" w:hAnsi="Times New Roman"/>
                      <w:b/>
                    </w:rPr>
                    <w:t>环节三：我的成长足迹</w:t>
                  </w:r>
                  <w:r>
                    <w:rPr>
                      <w:rFonts w:hint="eastAsia" w:ascii="宋体" w:hAnsi="宋体" w:eastAsia="宋体"/>
                      <w:b/>
                      <w:sz w:val="24"/>
                    </w:rPr>
                    <w:t>（指向目标2）</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89" w:hRule="atLeast"/>
              </w:trPr>
              <w:tc>
                <w:tcPr>
                  <w:tcW w:w="6770" w:type="dxa"/>
                  <w:shd w:val="clear" w:color="auto" w:fill="auto"/>
                </w:tcPr>
                <w:p>
                  <w:pPr>
                    <w:spacing w:line="360" w:lineRule="auto"/>
                    <w:ind w:firstLine="422" w:firstLineChars="200"/>
                    <w:jc w:val="left"/>
                    <w:rPr>
                      <w:rFonts w:hint="eastAsia" w:ascii="Times New Roman" w:hAnsi="Times New Roman"/>
                      <w:b/>
                    </w:rPr>
                  </w:pPr>
                  <w:r>
                    <w:rPr>
                      <w:rFonts w:hint="eastAsia" w:ascii="Times New Roman" w:hAnsi="Times New Roman"/>
                      <w:b/>
                    </w:rPr>
                    <w:t>学生活动3</w:t>
                  </w:r>
                </w:p>
                <w:p>
                  <w:pPr>
                    <w:spacing w:line="360" w:lineRule="auto"/>
                    <w:ind w:firstLine="420" w:firstLineChars="200"/>
                    <w:jc w:val="left"/>
                    <w:rPr>
                      <w:rFonts w:hint="eastAsia" w:ascii="Times New Roman" w:hAnsi="Times New Roman"/>
                      <w:b w:val="0"/>
                      <w:bCs/>
                    </w:rPr>
                  </w:pPr>
                  <w:r>
                    <w:rPr>
                      <w:rFonts w:hint="eastAsia" w:ascii="Times New Roman" w:hAnsi="Times New Roman"/>
                      <w:b w:val="0"/>
                      <w:bCs/>
                    </w:rPr>
                    <w:t>与同伴说一说。</w:t>
                  </w:r>
                </w:p>
                <w:p>
                  <w:pPr>
                    <w:spacing w:line="360" w:lineRule="auto"/>
                    <w:ind w:firstLine="420" w:firstLineChars="200"/>
                    <w:jc w:val="left"/>
                    <w:rPr>
                      <w:rFonts w:hint="eastAsia" w:ascii="Times New Roman" w:hAnsi="Times New Roman"/>
                      <w:b w:val="0"/>
                      <w:bCs/>
                    </w:rPr>
                  </w:pPr>
                  <w:r>
                    <w:rPr>
                      <w:rFonts w:hint="eastAsia" w:ascii="Times New Roman" w:hAnsi="Times New Roman"/>
                      <w:b w:val="0"/>
                      <w:bCs/>
                    </w:rPr>
                    <w:t>在老师和同学面前说说自己印象最深刻的一节数学课、一个提问</w:t>
                  </w:r>
                </w:p>
                <w:p>
                  <w:pPr>
                    <w:spacing w:line="360" w:lineRule="auto"/>
                    <w:ind w:firstLine="420" w:firstLineChars="200"/>
                    <w:jc w:val="left"/>
                    <w:rPr>
                      <w:rFonts w:hint="eastAsia"/>
                      <w:vertAlign w:val="baseline"/>
                      <w:lang w:eastAsia="zh-CN"/>
                    </w:rPr>
                  </w:pPr>
                  <w:r>
                    <w:rPr>
                      <w:rFonts w:hint="eastAsia" w:ascii="Times New Roman" w:hAnsi="Times New Roman"/>
                      <w:b w:val="0"/>
                      <w:bCs/>
                    </w:rPr>
                    <w:t>或用数学知识解决的一个问题等。</w:t>
                  </w:r>
                </w:p>
                <w:p>
                  <w:pPr>
                    <w:rPr>
                      <w:rFonts w:ascii="宋体" w:hAnsi="宋体" w:eastAsia="宋体"/>
                      <w:szCs w:val="21"/>
                    </w:rPr>
                  </w:pPr>
                </w:p>
                <w:p>
                  <w:pPr>
                    <w:numPr>
                      <w:ilvl w:val="0"/>
                      <w:numId w:val="0"/>
                    </w:numPr>
                    <w:jc w:val="both"/>
                    <w:rPr>
                      <w:rFonts w:ascii="Times New Roman" w:hAnsi="Times New Roman"/>
                    </w:rPr>
                  </w:pPr>
                </w:p>
              </w:tc>
              <w:tc>
                <w:tcPr>
                  <w:tcW w:w="2773" w:type="dxa"/>
                  <w:shd w:val="clear" w:color="auto" w:fill="auto"/>
                </w:tcPr>
                <w:p>
                  <w:pPr>
                    <w:spacing w:line="276" w:lineRule="auto"/>
                    <w:ind w:firstLine="422" w:firstLineChars="200"/>
                    <w:jc w:val="left"/>
                    <w:rPr>
                      <w:rFonts w:ascii="Times New Roman" w:hAnsi="Times New Roman"/>
                      <w:b/>
                    </w:rPr>
                  </w:pPr>
                  <w:r>
                    <w:rPr>
                      <w:rFonts w:hint="eastAsia" w:ascii="Times New Roman" w:hAnsi="Times New Roman"/>
                      <w:b/>
                    </w:rPr>
                    <w:t>教师活动</w:t>
                  </w:r>
                  <w:r>
                    <w:rPr>
                      <w:rFonts w:ascii="Times New Roman" w:hAnsi="Times New Roman"/>
                      <w:b/>
                    </w:rPr>
                    <w:t>3</w:t>
                  </w:r>
                </w:p>
                <w:p>
                  <w:pPr>
                    <w:spacing w:line="360" w:lineRule="auto"/>
                    <w:ind w:firstLine="420" w:firstLineChars="200"/>
                    <w:jc w:val="left"/>
                    <w:rPr>
                      <w:rFonts w:hint="eastAsia" w:ascii="Times New Roman" w:hAnsi="Times New Roman"/>
                      <w:b w:val="0"/>
                      <w:bCs/>
                    </w:rPr>
                  </w:pPr>
                  <w:r>
                    <w:rPr>
                      <w:rFonts w:hint="eastAsia" w:ascii="Times New Roman" w:hAnsi="Times New Roman"/>
                      <w:b w:val="0"/>
                      <w:bCs/>
                    </w:rPr>
                    <w:t>根据课前准备，请同学们勇敢地将自己最满意的作业、作品等展示给同学们看。</w:t>
                  </w:r>
                </w:p>
                <w:p>
                  <w:pPr>
                    <w:rPr>
                      <w:rFonts w:ascii="宋体" w:hAnsi="宋体" w:eastAsia="宋体"/>
                      <w:szCs w:val="21"/>
                    </w:rPr>
                  </w:pPr>
                  <w:r>
                    <w:rPr>
                      <w:rFonts w:hint="eastAsia"/>
                      <w:b w:val="0"/>
                      <w:bCs/>
                      <w:vertAlign w:val="baseline"/>
                      <w:lang w:val="en-US" w:eastAsia="zh-CN"/>
                    </w:rPr>
                    <w:t>引导学生有条理地说出自己的想法</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9543" w:type="dxa"/>
                  <w:gridSpan w:val="2"/>
                  <w:shd w:val="clear" w:color="auto" w:fill="auto"/>
                </w:tcPr>
                <w:p>
                  <w:pPr>
                    <w:ind w:firstLine="211" w:firstLineChars="100"/>
                    <w:rPr>
                      <w:rFonts w:asciiTheme="minorEastAsia" w:hAnsiTheme="minorEastAsia"/>
                      <w:b/>
                    </w:rPr>
                  </w:pPr>
                  <w:r>
                    <w:rPr>
                      <w:rFonts w:hint="eastAsia" w:ascii="Times New Roman" w:hAnsi="Times New Roman"/>
                      <w:b/>
                    </w:rPr>
                    <w:t>活动意图说明：</w:t>
                  </w:r>
                  <w:r>
                    <w:rPr>
                      <w:rFonts w:hint="eastAsia" w:ascii="Times New Roman" w:hAnsi="Times New Roman"/>
                      <w:bCs/>
                    </w:rPr>
                    <w:t>教师引导学生从知识、情感等方面进行总结，有效地把对学生的反思总结和评价能力的培养渗透到每一堂课中。</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78" w:hRule="atLeast"/>
              </w:trPr>
              <w:tc>
                <w:tcPr>
                  <w:tcW w:w="9543" w:type="dxa"/>
                  <w:gridSpan w:val="2"/>
                  <w:shd w:val="clear" w:color="auto" w:fill="auto"/>
                </w:tcPr>
                <w:p>
                  <w:pPr>
                    <w:rPr>
                      <w:rFonts w:hint="eastAsia" w:ascii="Times New Roman" w:hAnsi="Times New Roman"/>
                      <w:b/>
                    </w:rPr>
                  </w:pPr>
                  <w:r>
                    <w:rPr>
                      <w:rFonts w:hint="eastAsia" w:ascii="Times New Roman" w:hAnsi="Times New Roman"/>
                      <w:b/>
                    </w:rPr>
                    <w:t>环节</w:t>
                  </w:r>
                  <w:r>
                    <w:rPr>
                      <w:rFonts w:hint="eastAsia" w:ascii="Times New Roman" w:hAnsi="Times New Roman"/>
                      <w:b/>
                      <w:lang w:val="en-US" w:eastAsia="zh-CN"/>
                    </w:rPr>
                    <w:t>四</w:t>
                  </w:r>
                  <w:r>
                    <w:rPr>
                      <w:rFonts w:hint="eastAsia" w:ascii="Times New Roman" w:hAnsi="Times New Roman"/>
                      <w:b/>
                    </w:rPr>
                    <w:t>：</w:t>
                  </w:r>
                  <w:r>
                    <w:rPr>
                      <w:rFonts w:hint="eastAsia" w:ascii="宋体" w:hAnsi="宋体" w:eastAsia="宋体"/>
                      <w:b/>
                      <w:sz w:val="24"/>
                      <w:lang w:val="en-US" w:eastAsia="zh-CN"/>
                    </w:rPr>
                    <w:t>我提出的问题</w:t>
                  </w:r>
                  <w:r>
                    <w:rPr>
                      <w:rFonts w:hint="eastAsia" w:ascii="宋体" w:hAnsi="宋体" w:eastAsia="宋体"/>
                      <w:b/>
                      <w:sz w:val="24"/>
                    </w:rPr>
                    <w:t>（指向目标</w:t>
                  </w:r>
                  <w:r>
                    <w:rPr>
                      <w:rFonts w:hint="eastAsia" w:ascii="宋体" w:hAnsi="宋体" w:eastAsia="宋体"/>
                      <w:b/>
                      <w:sz w:val="24"/>
                      <w:lang w:val="en-US" w:eastAsia="zh-CN"/>
                    </w:rPr>
                    <w:t>1，</w:t>
                  </w:r>
                  <w:r>
                    <w:rPr>
                      <w:rFonts w:hint="eastAsia" w:ascii="宋体" w:hAnsi="宋体" w:eastAsia="宋体"/>
                      <w:b/>
                      <w:sz w:val="24"/>
                    </w:rPr>
                    <w:t>2）</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6770" w:type="dxa"/>
                  <w:shd w:val="clear" w:color="auto" w:fill="auto"/>
                </w:tcPr>
                <w:p>
                  <w:pPr>
                    <w:spacing w:line="360" w:lineRule="auto"/>
                    <w:ind w:firstLine="422" w:firstLineChars="200"/>
                    <w:jc w:val="left"/>
                    <w:rPr>
                      <w:rFonts w:hint="eastAsia" w:ascii="Times New Roman" w:hAnsi="Times New Roman"/>
                      <w:b/>
                      <w:lang w:val="en-US" w:eastAsia="zh-CN"/>
                    </w:rPr>
                  </w:pPr>
                  <w:r>
                    <w:rPr>
                      <w:rFonts w:hint="eastAsia" w:ascii="Times New Roman" w:hAnsi="Times New Roman"/>
                      <w:b/>
                    </w:rPr>
                    <w:t>学生活动</w:t>
                  </w:r>
                  <w:r>
                    <w:rPr>
                      <w:rFonts w:hint="eastAsia" w:ascii="Times New Roman" w:hAnsi="Times New Roman"/>
                      <w:b/>
                      <w:lang w:val="en-US" w:eastAsia="zh-CN"/>
                    </w:rPr>
                    <w:t>4</w:t>
                  </w:r>
                </w:p>
                <w:p>
                  <w:pPr>
                    <w:spacing w:line="360" w:lineRule="auto"/>
                    <w:ind w:firstLine="420" w:firstLineChars="200"/>
                    <w:jc w:val="left"/>
                    <w:rPr>
                      <w:rFonts w:hint="eastAsia" w:ascii="Times New Roman" w:hAnsi="Times New Roman"/>
                      <w:b w:val="0"/>
                      <w:bCs/>
                      <w:lang w:val="en-US" w:eastAsia="zh-CN"/>
                    </w:rPr>
                  </w:pPr>
                  <w:r>
                    <w:rPr>
                      <w:rFonts w:hint="eastAsia" w:ascii="Times New Roman" w:hAnsi="Times New Roman"/>
                      <w:b w:val="0"/>
                      <w:bCs/>
                      <w:lang w:val="en-US" w:eastAsia="zh-CN"/>
                    </w:rPr>
                    <w:t>生1：平行四边形这么完美，怎么不是轴对称图形呢？</w:t>
                  </w:r>
                </w:p>
                <w:p>
                  <w:pPr>
                    <w:spacing w:line="360" w:lineRule="auto"/>
                    <w:ind w:firstLine="420" w:firstLineChars="200"/>
                    <w:jc w:val="left"/>
                    <w:rPr>
                      <w:rFonts w:hint="eastAsia" w:ascii="Times New Roman" w:hAnsi="Times New Roman"/>
                      <w:b w:val="0"/>
                      <w:bCs/>
                      <w:lang w:val="en-US" w:eastAsia="zh-CN"/>
                    </w:rPr>
                  </w:pPr>
                  <w:r>
                    <w:rPr>
                      <w:rFonts w:hint="eastAsia" w:ascii="Times New Roman" w:hAnsi="Times New Roman"/>
                      <w:b w:val="0"/>
                      <w:bCs/>
                      <w:lang w:val="en-US" w:eastAsia="zh-CN"/>
                    </w:rPr>
                    <w:t>生2：除了平移与旋转，还有哪些图形的运动呢？</w:t>
                  </w:r>
                </w:p>
                <w:p>
                  <w:pPr>
                    <w:spacing w:line="360" w:lineRule="auto"/>
                    <w:ind w:firstLine="420" w:firstLineChars="200"/>
                    <w:jc w:val="left"/>
                    <w:rPr>
                      <w:rFonts w:hint="eastAsia" w:ascii="Times New Roman" w:hAnsi="Times New Roman"/>
                      <w:b w:val="0"/>
                      <w:bCs/>
                      <w:lang w:val="en-US" w:eastAsia="zh-CN"/>
                    </w:rPr>
                  </w:pPr>
                  <w:r>
                    <w:rPr>
                      <w:rFonts w:hint="eastAsia" w:ascii="Times New Roman" w:hAnsi="Times New Roman"/>
                      <w:b w:val="0"/>
                      <w:bCs/>
                      <w:lang w:val="en-US" w:eastAsia="zh-CN"/>
                    </w:rPr>
                    <w:t>生3：三位数乘两位数也能用表格的方法计算吗？</w:t>
                  </w:r>
                </w:p>
                <w:p>
                  <w:pPr>
                    <w:spacing w:line="360" w:lineRule="auto"/>
                    <w:ind w:firstLine="420" w:firstLineChars="200"/>
                    <w:jc w:val="left"/>
                    <w:rPr>
                      <w:rFonts w:hint="eastAsia" w:ascii="Times New Roman" w:hAnsi="Times New Roman"/>
                      <w:b w:val="0"/>
                      <w:bCs/>
                      <w:lang w:val="en-US" w:eastAsia="zh-CN"/>
                    </w:rPr>
                  </w:pPr>
                  <w:r>
                    <w:rPr>
                      <w:rFonts w:hint="eastAsia" w:ascii="Times New Roman" w:hAnsi="Times New Roman"/>
                      <w:b w:val="0"/>
                      <w:bCs/>
                      <w:lang w:val="en-US" w:eastAsia="zh-CN"/>
                    </w:rPr>
                    <w:t>生4：为什么除法竖式和加减乘法的形式不一样呢？</w:t>
                  </w:r>
                </w:p>
                <w:p>
                  <w:pPr>
                    <w:spacing w:line="360" w:lineRule="auto"/>
                    <w:ind w:firstLine="420" w:firstLineChars="200"/>
                    <w:jc w:val="left"/>
                    <w:rPr>
                      <w:rFonts w:hint="eastAsia" w:ascii="Times New Roman" w:hAnsi="Times New Roman"/>
                      <w:b w:val="0"/>
                      <w:bCs/>
                      <w:lang w:val="en-US" w:eastAsia="zh-CN"/>
                    </w:rPr>
                  </w:pPr>
                  <w:r>
                    <w:rPr>
                      <w:rFonts w:hint="eastAsia" w:ascii="Times New Roman" w:hAnsi="Times New Roman"/>
                      <w:b w:val="0"/>
                      <w:bCs/>
                      <w:lang w:val="en-US" w:eastAsia="zh-CN"/>
                    </w:rPr>
                    <w:t>生5：……</w:t>
                  </w:r>
                </w:p>
                <w:p>
                  <w:pPr>
                    <w:numPr>
                      <w:ilvl w:val="0"/>
                      <w:numId w:val="0"/>
                    </w:numPr>
                    <w:rPr>
                      <w:rFonts w:hint="eastAsia"/>
                      <w:u w:val="none"/>
                      <w:vertAlign w:val="baseline"/>
                      <w:lang w:val="en-US" w:eastAsia="zh-CN"/>
                    </w:rPr>
                  </w:pPr>
                  <w:r>
                    <w:rPr>
                      <w:rFonts w:hint="eastAsia" w:ascii="宋体" w:hAnsi="宋体" w:eastAsia="宋体" w:cs="宋体"/>
                      <w:sz w:val="28"/>
                      <w:szCs w:val="28"/>
                    </w:rPr>
                    <w:drawing>
                      <wp:anchor distT="0" distB="0" distL="114300" distR="114300" simplePos="0" relativeHeight="251663360" behindDoc="0" locked="0" layoutInCell="1" allowOverlap="1">
                        <wp:simplePos x="0" y="0"/>
                        <wp:positionH relativeFrom="column">
                          <wp:posOffset>1752600</wp:posOffset>
                        </wp:positionH>
                        <wp:positionV relativeFrom="paragraph">
                          <wp:posOffset>67310</wp:posOffset>
                        </wp:positionV>
                        <wp:extent cx="2154555" cy="793115"/>
                        <wp:effectExtent l="0" t="0" r="17145" b="6985"/>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rcRect l="29108" t="26768" r="41730" b="53622"/>
                                <a:stretch>
                                  <a:fillRect/>
                                </a:stretch>
                              </pic:blipFill>
                              <pic:spPr>
                                <a:xfrm>
                                  <a:off x="0" y="0"/>
                                  <a:ext cx="2154555" cy="793115"/>
                                </a:xfrm>
                                <a:prstGeom prst="rect">
                                  <a:avLst/>
                                </a:prstGeom>
                                <a:noFill/>
                                <a:ln>
                                  <a:noFill/>
                                </a:ln>
                              </pic:spPr>
                            </pic:pic>
                          </a:graphicData>
                        </a:graphic>
                      </wp:anchor>
                    </w:drawing>
                  </w:r>
                  <w:r>
                    <w:rPr>
                      <w:rFonts w:hint="eastAsia"/>
                      <w:b/>
                      <w:bCs/>
                      <w:vertAlign w:val="baseline"/>
                      <w:lang w:val="en-US" w:eastAsia="zh-CN"/>
                    </w:rPr>
                    <w:t xml:space="preserve">1、随堂小练 </w:t>
                  </w:r>
                  <w:r>
                    <w:rPr>
                      <w:rFonts w:hint="eastAsia"/>
                      <w:u w:val="none"/>
                      <w:vertAlign w:val="baseli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snapToGrid/>
                    <w:spacing w:line="360" w:lineRule="auto"/>
                    <w:ind w:leftChars="0"/>
                    <w:jc w:val="both"/>
                    <w:textAlignment w:val="auto"/>
                    <w:rPr>
                      <w:rFonts w:hint="default" w:ascii="宋体" w:hAnsi="宋体" w:eastAsia="宋体" w:cs="宋体"/>
                      <w:sz w:val="21"/>
                      <w:szCs w:val="21"/>
                      <w:lang w:val="en-US" w:eastAsia="zh-CN"/>
                    </w:rPr>
                  </w:pPr>
                  <w:r>
                    <w:rPr>
                      <w:rFonts w:hint="eastAsia" w:ascii="宋体" w:hAnsi="宋体" w:eastAsia="宋体" w:cs="宋体"/>
                      <w:sz w:val="28"/>
                      <w:szCs w:val="28"/>
                      <w:lang w:val="en-US" w:eastAsia="zh-CN"/>
                    </w:rPr>
                    <w:t>1</w:t>
                  </w:r>
                  <w:r>
                    <w:rPr>
                      <w:rFonts w:hint="eastAsia" w:ascii="宋体" w:hAnsi="宋体" w:eastAsia="宋体" w:cs="宋体"/>
                      <w:sz w:val="21"/>
                      <w:szCs w:val="21"/>
                      <w:lang w:val="en-US" w:eastAsia="zh-CN"/>
                    </w:rPr>
                    <w:t>.购物</w:t>
                  </w:r>
                </w:p>
                <w:p>
                  <w:pPr>
                    <w:keepNext w:val="0"/>
                    <w:keepLines w:val="0"/>
                    <w:pageBreakBefore w:val="0"/>
                    <w:widowControl w:val="0"/>
                    <w:numPr>
                      <w:ilvl w:val="0"/>
                      <w:numId w:val="0"/>
                    </w:numPr>
                    <w:kinsoku/>
                    <w:wordWrap/>
                    <w:overflowPunct/>
                    <w:topLinePunct w:val="0"/>
                    <w:autoSpaceDE/>
                    <w:autoSpaceDN/>
                    <w:bidi w:val="0"/>
                    <w:snapToGrid/>
                    <w:spacing w:line="360" w:lineRule="auto"/>
                    <w:ind w:leftChars="0"/>
                    <w:jc w:val="center"/>
                    <w:textAlignment w:val="auto"/>
                    <w:rPr>
                      <w:rFonts w:hint="eastAsia" w:ascii="宋体" w:hAnsi="宋体" w:eastAsia="宋体" w:cs="宋体"/>
                      <w:sz w:val="21"/>
                      <w:szCs w:val="21"/>
                    </w:rPr>
                  </w:pPr>
                </w:p>
                <w:p>
                  <w:pPr>
                    <w:keepNext w:val="0"/>
                    <w:keepLines w:val="0"/>
                    <w:pageBreakBefore w:val="0"/>
                    <w:widowControl w:val="0"/>
                    <w:numPr>
                      <w:ilvl w:val="0"/>
                      <w:numId w:val="0"/>
                    </w:numPr>
                    <w:kinsoku/>
                    <w:wordWrap/>
                    <w:overflowPunct/>
                    <w:topLinePunct w:val="0"/>
                    <w:autoSpaceDE/>
                    <w:autoSpaceDN/>
                    <w:bidi w:val="0"/>
                    <w:snapToGrid/>
                    <w:spacing w:line="360" w:lineRule="auto"/>
                    <w:jc w:val="both"/>
                    <w:textAlignment w:val="auto"/>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（1）一台电风扇的价格是一盏台灯的3倍，一盏台灯多少钱？</w:t>
                  </w:r>
                </w:p>
                <w:p>
                  <w:pPr>
                    <w:keepNext w:val="0"/>
                    <w:keepLines w:val="0"/>
                    <w:pageBreakBefore w:val="0"/>
                    <w:widowControl w:val="0"/>
                    <w:numPr>
                      <w:ilvl w:val="0"/>
                      <w:numId w:val="0"/>
                    </w:numPr>
                    <w:kinsoku/>
                    <w:wordWrap/>
                    <w:overflowPunct/>
                    <w:topLinePunct w:val="0"/>
                    <w:autoSpaceDE/>
                    <w:autoSpaceDN/>
                    <w:bidi w:val="0"/>
                    <w:snapToGrid/>
                    <w:spacing w:line="360" w:lineRule="auto"/>
                    <w:jc w:val="both"/>
                    <w:textAlignment w:val="auto"/>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（2）买一台电风扇的钱可以买几个茶杯？</w:t>
                  </w:r>
                </w:p>
                <w:p>
                  <w:pPr>
                    <w:keepNext w:val="0"/>
                    <w:keepLines w:val="0"/>
                    <w:pageBreakBefore w:val="0"/>
                    <w:widowControl w:val="0"/>
                    <w:numPr>
                      <w:ilvl w:val="0"/>
                      <w:numId w:val="0"/>
                    </w:numPr>
                    <w:kinsoku/>
                    <w:wordWrap/>
                    <w:overflowPunct/>
                    <w:topLinePunct w:val="0"/>
                    <w:autoSpaceDE/>
                    <w:autoSpaceDN/>
                    <w:bidi w:val="0"/>
                    <w:snapToGrid/>
                    <w:spacing w:line="360" w:lineRule="auto"/>
                    <w:jc w:val="both"/>
                    <w:textAlignment w:val="auto"/>
                    <w:rPr>
                      <w:rFonts w:hint="eastAsia"/>
                      <w:sz w:val="21"/>
                      <w:szCs w:val="21"/>
                      <w:vertAlign w:val="baseline"/>
                      <w:lang w:val="en-US" w:eastAsia="zh-CN"/>
                    </w:rPr>
                  </w:pPr>
                  <w:r>
                    <w:rPr>
                      <w:rFonts w:hint="default" w:ascii="宋体" w:hAnsi="宋体" w:eastAsia="宋体" w:cs="宋体"/>
                      <w:sz w:val="21"/>
                      <w:szCs w:val="21"/>
                      <w:lang w:val="en-US" w:eastAsia="zh-CN"/>
                    </w:rPr>
                    <w:t>（3）你还能提出不同的数学问题并解答吗？</w:t>
                  </w:r>
                </w:p>
                <w:p>
                  <w:pPr>
                    <w:numPr>
                      <w:ilvl w:val="0"/>
                      <w:numId w:val="0"/>
                    </w:numPr>
                    <w:rPr>
                      <w:rFonts w:hint="eastAsia"/>
                      <w:b/>
                      <w:bCs/>
                      <w:sz w:val="21"/>
                      <w:szCs w:val="21"/>
                      <w:vertAlign w:val="baseline"/>
                      <w:lang w:val="en-US" w:eastAsia="zh-CN"/>
                    </w:rPr>
                  </w:pPr>
                  <w:r>
                    <w:rPr>
                      <w:rFonts w:hint="eastAsia"/>
                      <w:b/>
                      <w:bCs/>
                      <w:sz w:val="21"/>
                      <w:szCs w:val="21"/>
                      <w:vertAlign w:val="baseline"/>
                      <w:lang w:val="en-US" w:eastAsia="zh-CN"/>
                    </w:rPr>
                    <w:t>2、归纳概括</w:t>
                  </w:r>
                </w:p>
                <w:p>
                  <w:pPr>
                    <w:rPr>
                      <w:rFonts w:hint="eastAsia"/>
                      <w:sz w:val="21"/>
                      <w:szCs w:val="21"/>
                      <w:vertAlign w:val="baseline"/>
                      <w:lang w:val="en-US" w:eastAsia="zh-CN"/>
                    </w:rPr>
                  </w:pPr>
                  <w:r>
                    <w:rPr>
                      <w:rFonts w:hint="eastAsia"/>
                      <w:sz w:val="21"/>
                      <w:szCs w:val="21"/>
                      <w:vertAlign w:val="baseline"/>
                      <w:lang w:val="en-US" w:eastAsia="zh-CN"/>
                    </w:rPr>
                    <w:t>三位数除以一位数竖式计算方法？</w:t>
                  </w:r>
                </w:p>
                <w:p>
                  <w:pPr>
                    <w:rPr>
                      <w:rFonts w:hint="eastAsia" w:ascii="Times New Roman" w:hAnsi="Times New Roman"/>
                      <w:b/>
                    </w:rPr>
                  </w:pPr>
                </w:p>
              </w:tc>
              <w:tc>
                <w:tcPr>
                  <w:tcW w:w="2773" w:type="dxa"/>
                  <w:shd w:val="clear" w:color="auto" w:fill="auto"/>
                </w:tcPr>
                <w:p>
                  <w:pPr>
                    <w:spacing w:line="276" w:lineRule="auto"/>
                    <w:ind w:firstLine="422" w:firstLineChars="200"/>
                    <w:jc w:val="left"/>
                    <w:rPr>
                      <w:rFonts w:hint="eastAsia"/>
                      <w:vertAlign w:val="baseline"/>
                      <w:lang w:val="en-US" w:eastAsia="zh-CN"/>
                    </w:rPr>
                  </w:pPr>
                  <w:r>
                    <w:rPr>
                      <w:rFonts w:hint="eastAsia" w:ascii="Times New Roman" w:hAnsi="Times New Roman"/>
                      <w:b/>
                    </w:rPr>
                    <w:t>教师活动</w:t>
                  </w:r>
                  <w:r>
                    <w:rPr>
                      <w:rFonts w:hint="eastAsia" w:ascii="Times New Roman" w:hAnsi="Times New Roman"/>
                      <w:b/>
                      <w:lang w:val="en-US" w:eastAsia="zh-CN"/>
                    </w:rPr>
                    <w:t>4</w:t>
                  </w:r>
                </w:p>
                <w:p>
                  <w:pPr>
                    <w:numPr>
                      <w:ilvl w:val="0"/>
                      <w:numId w:val="0"/>
                    </w:numPr>
                    <w:jc w:val="both"/>
                    <w:rPr>
                      <w:rFonts w:hint="eastAsia"/>
                      <w:vertAlign w:val="baseline"/>
                      <w:lang w:val="en-US" w:eastAsia="zh-CN"/>
                    </w:rPr>
                  </w:pPr>
                  <w:r>
                    <w:rPr>
                      <w:rFonts w:hint="eastAsia"/>
                      <w:vertAlign w:val="baseline"/>
                      <w:lang w:val="en-US" w:eastAsia="zh-CN"/>
                    </w:rPr>
                    <w:t>1、鼓励学生提出自己的想法。</w:t>
                  </w:r>
                </w:p>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vertAlign w:val="baseline"/>
                      <w:lang w:val="en-US" w:eastAsia="zh-CN"/>
                    </w:rPr>
                  </w:pPr>
                  <w:r>
                    <w:rPr>
                      <w:rFonts w:hint="eastAsia"/>
                      <w:vertAlign w:val="baseline"/>
                      <w:lang w:val="en-US" w:eastAsia="zh-CN"/>
                    </w:rPr>
                    <w:t>2、引导学生说自己是如何解决的。</w:t>
                  </w:r>
                </w:p>
                <w:p>
                  <w:pPr>
                    <w:ind w:firstLine="210" w:firstLineChars="100"/>
                    <w:jc w:val="left"/>
                    <w:rPr>
                      <w:rFonts w:hint="eastAsia" w:ascii="Times New Roman" w:hAnsi="Times New Roman"/>
                      <w:b w:val="0"/>
                      <w:bCs/>
                    </w:rPr>
                  </w:pPr>
                </w:p>
                <w:p>
                  <w:pPr>
                    <w:ind w:firstLine="420" w:firstLineChars="200"/>
                    <w:jc w:val="left"/>
                    <w:rPr>
                      <w:rFonts w:hint="eastAsia" w:ascii="Times New Roman" w:hAnsi="Times New Roman"/>
                      <w:b w:val="0"/>
                      <w:bCs/>
                    </w:rPr>
                  </w:pPr>
                  <w:r>
                    <w:rPr>
                      <w:rFonts w:hint="eastAsia" w:ascii="Times New Roman" w:hAnsi="Times New Roman"/>
                      <w:b w:val="0"/>
                      <w:bCs/>
                    </w:rPr>
                    <w:t>数学课要注意动静结合，这一阶段应是学生安静地做练习的时候。</w:t>
                  </w:r>
                </w:p>
                <w:p>
                  <w:pPr>
                    <w:ind w:firstLine="420" w:firstLineChars="200"/>
                    <w:jc w:val="left"/>
                    <w:rPr>
                      <w:rFonts w:hint="eastAsia" w:ascii="Times New Roman" w:hAnsi="Times New Roman"/>
                      <w:b/>
                    </w:rPr>
                  </w:pPr>
                  <w:r>
                    <w:rPr>
                      <w:rFonts w:hint="eastAsia" w:ascii="Times New Roman" w:hAnsi="Times New Roman"/>
                      <w:b w:val="0"/>
                      <w:bCs/>
                    </w:rPr>
                    <w:t>教师应走到学生当中，观察学生解决问题的具体过程，特别是多关注学习困难的学生，进行个别化、针对性的帮助与指导。</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9543" w:type="dxa"/>
                  <w:gridSpan w:val="2"/>
                  <w:shd w:val="clear" w:color="auto" w:fill="auto"/>
                </w:tcPr>
                <w:p>
                  <w:pPr>
                    <w:ind w:firstLine="211" w:firstLineChars="100"/>
                    <w:rPr>
                      <w:rFonts w:hint="default" w:ascii="Times New Roman" w:hAnsi="Times New Roman" w:eastAsiaTheme="minorEastAsia"/>
                      <w:b/>
                      <w:lang w:val="en-US" w:eastAsia="zh-CN"/>
                    </w:rPr>
                  </w:pPr>
                  <w:r>
                    <w:rPr>
                      <w:rFonts w:hint="eastAsia" w:ascii="Times New Roman" w:hAnsi="Times New Roman"/>
                      <w:b/>
                    </w:rPr>
                    <w:t>活动意图说明：</w:t>
                  </w:r>
                  <w:r>
                    <w:rPr>
                      <w:rFonts w:hint="eastAsia" w:ascii="Times New Roman" w:hAnsi="Times New Roman"/>
                      <w:b w:val="0"/>
                      <w:bCs/>
                      <w:lang w:val="en-US" w:eastAsia="zh-CN"/>
                    </w:rPr>
                    <w:t>在练习的过程中，通过不同的训练形式，巩固所学知识，并将新知应用于实践，培养学生运用知识解决实际问题的能力。</w:t>
                  </w:r>
                </w:p>
              </w:tc>
            </w:tr>
          </w:tbl>
          <w:p>
            <w:pPr>
              <w:spacing w:line="360" w:lineRule="auto"/>
              <w:jc w:val="left"/>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6" w:hRule="atLeast"/>
          <w:jc w:val="center"/>
        </w:trPr>
        <w:tc>
          <w:tcPr>
            <w:tcW w:w="9420" w:type="dxa"/>
            <w:gridSpan w:val="4"/>
            <w:shd w:val="clear" w:color="auto" w:fill="auto"/>
            <w:vAlign w:val="center"/>
          </w:tcPr>
          <w:p>
            <w:pPr>
              <w:spacing w:line="360" w:lineRule="auto"/>
              <w:jc w:val="left"/>
              <w:rPr>
                <w:rFonts w:ascii="宋体" w:hAnsi="宋体" w:eastAsia="宋体" w:cs="宋体"/>
                <w:b/>
                <w:bCs/>
                <w:kern w:val="0"/>
                <w:sz w:val="24"/>
              </w:rPr>
            </w:pPr>
            <w:r>
              <w:drawing>
                <wp:anchor distT="0" distB="0" distL="114300" distR="114300" simplePos="0" relativeHeight="251662336" behindDoc="0" locked="0" layoutInCell="1" allowOverlap="1">
                  <wp:simplePos x="0" y="0"/>
                  <wp:positionH relativeFrom="column">
                    <wp:posOffset>4076700</wp:posOffset>
                  </wp:positionH>
                  <wp:positionV relativeFrom="paragraph">
                    <wp:posOffset>131445</wp:posOffset>
                  </wp:positionV>
                  <wp:extent cx="1847850" cy="685800"/>
                  <wp:effectExtent l="0" t="0" r="0" b="0"/>
                  <wp:wrapSquare wrapText="bothSides"/>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
                          <pic:cNvPicPr>
                            <a:picLocks noChangeAspect="1"/>
                          </pic:cNvPicPr>
                        </pic:nvPicPr>
                        <pic:blipFill>
                          <a:blip r:embed="rId5"/>
                          <a:stretch>
                            <a:fillRect/>
                          </a:stretch>
                        </pic:blipFill>
                        <pic:spPr>
                          <a:xfrm>
                            <a:off x="0" y="0"/>
                            <a:ext cx="1847850" cy="685800"/>
                          </a:xfrm>
                          <a:prstGeom prst="rect">
                            <a:avLst/>
                          </a:prstGeom>
                          <a:noFill/>
                          <a:ln>
                            <a:noFill/>
                          </a:ln>
                        </pic:spPr>
                      </pic:pic>
                    </a:graphicData>
                  </a:graphic>
                </wp:anchor>
              </w:drawing>
            </w:r>
            <w:r>
              <w:rPr>
                <w:rFonts w:hint="eastAsia" w:ascii="宋体" w:hAnsi="宋体" w:cs="宋体"/>
                <w:b/>
                <w:bCs/>
                <w:kern w:val="0"/>
                <w:sz w:val="24"/>
              </w:rPr>
              <w:t>6.</w:t>
            </w:r>
            <w:r>
              <w:rPr>
                <w:rFonts w:hint="eastAsia" w:ascii="宋体" w:hAnsi="宋体" w:eastAsia="宋体" w:cs="宋体"/>
                <w:b/>
                <w:bCs/>
                <w:kern w:val="0"/>
                <w:sz w:val="24"/>
              </w:rPr>
              <w:t>作业与检测</w:t>
            </w:r>
          </w:p>
          <w:p>
            <w:pPr>
              <w:numPr>
                <w:ilvl w:val="0"/>
                <w:numId w:val="0"/>
              </w:numPr>
              <w:jc w:val="both"/>
              <w:rPr>
                <w:rFonts w:hint="eastAsia"/>
                <w:vertAlign w:val="baseline"/>
                <w:lang w:val="en-US" w:eastAsia="zh-CN"/>
              </w:rPr>
            </w:pPr>
            <w:r>
              <w:rPr>
                <w:rFonts w:hint="eastAsia"/>
                <w:vertAlign w:val="baseline"/>
                <w:lang w:val="en-US" w:eastAsia="zh-CN"/>
              </w:rPr>
              <w:t>1、P42：1、2题，完成在书上。</w:t>
            </w:r>
          </w:p>
          <w:p>
            <w:pPr>
              <w:keepNext w:val="0"/>
              <w:keepLines w:val="0"/>
              <w:pageBreakBefore w:val="0"/>
              <w:widowControl w:val="0"/>
              <w:numPr>
                <w:ilvl w:val="0"/>
                <w:numId w:val="0"/>
              </w:numPr>
              <w:kinsoku/>
              <w:wordWrap/>
              <w:overflowPunct/>
              <w:topLinePunct w:val="0"/>
              <w:autoSpaceDE/>
              <w:autoSpaceDN/>
              <w:bidi w:val="0"/>
              <w:snapToGrid/>
              <w:spacing w:line="360" w:lineRule="auto"/>
              <w:ind w:leftChars="0"/>
              <w:jc w:val="both"/>
              <w:textAlignment w:val="auto"/>
              <w:rPr>
                <w:rFonts w:asciiTheme="majorEastAsia" w:hAnsiTheme="majorEastAsia" w:eastAsiaTheme="majorEastAsia"/>
              </w:rPr>
            </w:pPr>
            <w:r>
              <w:rPr>
                <w:rFonts w:hint="eastAsia"/>
                <w:sz w:val="24"/>
                <w:szCs w:val="24"/>
                <w:vertAlign w:val="baseline"/>
                <w:lang w:val="en-US" w:eastAsia="zh-CN"/>
              </w:rPr>
              <w:t>2、</w:t>
            </w:r>
            <w:r>
              <w:rPr>
                <w:rFonts w:hint="eastAsia" w:ascii="宋体" w:hAnsi="宋体" w:eastAsia="宋体" w:cs="宋体"/>
                <w:sz w:val="24"/>
                <w:szCs w:val="24"/>
                <w:lang w:val="en-US" w:eastAsia="zh-CN"/>
              </w:rPr>
              <w:t>王老师不小心把发票弄脏了，你能帮他算出羽毛球每筒多少吗？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6" w:hRule="atLeast"/>
          <w:jc w:val="center"/>
        </w:trPr>
        <w:tc>
          <w:tcPr>
            <w:tcW w:w="9420" w:type="dxa"/>
            <w:gridSpan w:val="4"/>
            <w:shd w:val="clear" w:color="auto" w:fill="auto"/>
            <w:vAlign w:val="center"/>
          </w:tcPr>
          <w:p>
            <w:pPr>
              <w:spacing w:line="360" w:lineRule="auto"/>
              <w:jc w:val="left"/>
              <w:rPr>
                <w:rFonts w:ascii="宋体" w:hAnsi="宋体" w:eastAsia="宋体" w:cs="宋体"/>
                <w:b/>
                <w:bCs/>
                <w:kern w:val="0"/>
                <w:sz w:val="24"/>
              </w:rPr>
            </w:pPr>
            <w:r>
              <w:rPr>
                <w:rFonts w:hint="eastAsia" w:ascii="宋体" w:hAnsi="宋体" w:eastAsia="宋体" w:cs="宋体"/>
                <w:b/>
                <w:bCs/>
                <w:kern w:val="0"/>
                <w:sz w:val="24"/>
              </w:rPr>
              <w:t>7.板书设计</w:t>
            </w:r>
          </w:p>
          <w:p>
            <w:pPr>
              <w:jc w:val="center"/>
              <w:rPr>
                <w:rFonts w:hint="eastAsia" w:ascii="楷体" w:hAnsi="楷体" w:eastAsia="楷体" w:cs="楷体"/>
                <w:lang w:val="en-US" w:eastAsia="zh-CN"/>
              </w:rPr>
            </w:pPr>
            <w:r>
              <w:rPr>
                <w:rFonts w:hint="eastAsia" w:ascii="楷体" w:hAnsi="楷体" w:eastAsia="楷体" w:cs="楷体"/>
                <w:lang w:val="en-US" w:eastAsia="zh-CN"/>
              </w:rPr>
              <w:t>整理与复习</w:t>
            </w:r>
          </w:p>
          <w:p>
            <w:pPr>
              <w:jc w:val="center"/>
              <w:rPr>
                <w:rFonts w:hint="eastAsia" w:ascii="楷体" w:hAnsi="楷体" w:eastAsia="楷体" w:cs="楷体"/>
                <w:lang w:val="en-US" w:eastAsia="zh-CN"/>
              </w:rPr>
            </w:pPr>
          </w:p>
          <w:p>
            <w:pPr>
              <w:jc w:val="left"/>
              <w:rPr>
                <w:rFonts w:hint="default" w:ascii="楷体" w:hAnsi="楷体" w:eastAsia="楷体" w:cs="楷体"/>
                <w:lang w:val="en-US" w:eastAsia="zh-CN"/>
              </w:rPr>
            </w:pPr>
            <w:r>
              <w:rPr>
                <w:rFonts w:hint="eastAsia" w:ascii="楷体" w:hAnsi="楷体" w:eastAsia="楷体" w:cs="楷体"/>
                <w:lang w:val="en-US" w:eastAsia="zh-CN"/>
              </w:rPr>
              <w:t>产奶量（三位数除以一位数）     看电影（三位数乘两位数）              文化室（平移、旋转）</w:t>
            </w:r>
          </w:p>
          <w:p>
            <w:pPr>
              <w:jc w:val="left"/>
              <w:rPr>
                <w:rFonts w:hint="eastAsia" w:ascii="楷体" w:hAnsi="楷体" w:eastAsia="楷体" w:cs="楷体"/>
                <w:lang w:val="en-US" w:eastAsia="zh-CN"/>
              </w:rPr>
            </w:pPr>
            <w:r>
              <w:rPr>
                <w:rFonts w:hint="eastAsia" w:ascii="楷体" w:hAnsi="楷体" w:eastAsia="楷体" w:cs="楷体"/>
                <w:lang w:val="en-US" w:eastAsia="zh-CN"/>
              </w:rPr>
              <w:t>184÷8=                        150×11=                               轴对称图形</w:t>
            </w:r>
          </w:p>
          <w:p>
            <w:pPr>
              <w:jc w:val="left"/>
              <w:rPr>
                <w:rFonts w:hint="eastAsia" w:ascii="楷体" w:hAnsi="楷体" w:eastAsia="楷体" w:cs="楷体"/>
                <w:lang w:val="en-US" w:eastAsia="zh-CN"/>
              </w:rPr>
            </w:pPr>
            <w:r>
              <w:rPr>
                <w:rFonts w:hint="eastAsia" w:ascii="楷体" w:hAnsi="楷体" w:eastAsia="楷体" w:cs="楷体"/>
                <w:lang w:val="en-US" w:eastAsia="zh-CN"/>
              </w:rPr>
              <w:t xml:space="preserve">                                                                        平移</w:t>
            </w:r>
          </w:p>
          <w:p>
            <w:pPr>
              <w:jc w:val="left"/>
              <w:rPr>
                <w:rFonts w:asciiTheme="minorEastAsia" w:hAnsiTheme="minorEastAsia"/>
              </w:rPr>
            </w:pPr>
            <w:r>
              <w:rPr>
                <w:rFonts w:hint="eastAsia" w:ascii="楷体" w:hAnsi="楷体" w:eastAsia="楷体" w:cs="楷体"/>
                <w:lang w:val="en-US" w:eastAsia="zh-CN"/>
              </w:rPr>
              <w:t xml:space="preserve">                                                                        旋转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9" w:hRule="atLeast"/>
          <w:jc w:val="center"/>
        </w:trPr>
        <w:tc>
          <w:tcPr>
            <w:tcW w:w="9420" w:type="dxa"/>
            <w:gridSpan w:val="4"/>
            <w:shd w:val="clear" w:color="auto" w:fill="auto"/>
            <w:vAlign w:val="center"/>
          </w:tcPr>
          <w:p>
            <w:pPr>
              <w:spacing w:line="360" w:lineRule="auto"/>
              <w:jc w:val="left"/>
              <w:rPr>
                <w:rFonts w:hint="default" w:ascii="Times New Roman" w:hAnsi="Times New Roman" w:cs="Times New Roman"/>
              </w:rPr>
            </w:pPr>
            <w:r>
              <w:rPr>
                <w:rFonts w:hint="eastAsia" w:ascii="宋体" w:hAnsi="宋体" w:eastAsia="宋体" w:cs="宋体"/>
                <w:b/>
                <w:bCs/>
                <w:kern w:val="0"/>
                <w:sz w:val="24"/>
              </w:rPr>
              <w:t>8．</w:t>
            </w:r>
            <w:r>
              <w:rPr>
                <w:rFonts w:hint="eastAsia" w:ascii="宋体" w:hAnsi="宋体" w:eastAsia="宋体" w:cs="宋体"/>
                <w:b/>
                <w:bCs/>
                <w:kern w:val="0"/>
                <w:sz w:val="24"/>
                <w:lang w:val="en-US" w:eastAsia="zh-CN"/>
              </w:rPr>
              <w:t>教</w:t>
            </w:r>
            <w:r>
              <w:rPr>
                <w:rFonts w:hint="eastAsia" w:ascii="宋体" w:hAnsi="宋体" w:eastAsia="宋体" w:cs="宋体"/>
                <w:b/>
                <w:bCs/>
                <w:kern w:val="0"/>
                <w:sz w:val="24"/>
              </w:rPr>
              <w:t>后反思</w:t>
            </w:r>
          </w:p>
          <w:p>
            <w:pPr>
              <w:spacing w:line="360" w:lineRule="auto"/>
              <w:jc w:val="left"/>
              <w:rPr>
                <w:rFonts w:hint="default" w:ascii="Times New Roman" w:hAnsi="Times New Roman" w:cs="Times New Roman"/>
              </w:rPr>
            </w:pPr>
          </w:p>
        </w:tc>
      </w:tr>
    </w:tbl>
    <w:p/>
    <w:p/>
    <w:p/>
    <w:p/>
    <w:p/>
    <w:p/>
    <w:p/>
    <w:p/>
    <w:p/>
    <w:p/>
    <w:p/>
    <w:p/>
    <w:p/>
    <w:p/>
    <w:p/>
    <w:p/>
    <w:p/>
    <w:p/>
    <w:p/>
    <w:p/>
    <w:p/>
    <w:p/>
    <w:p/>
    <w:p>
      <w:bookmarkStart w:id="0" w:name="_GoBack"/>
      <w:bookmarkEnd w:id="0"/>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Wingdings 2">
    <w:panose1 w:val="05020102010507070707"/>
    <w:charset w:val="00"/>
    <w:family w:val="auto"/>
    <w:pitch w:val="default"/>
    <w:sig w:usb0="00000000" w:usb1="00000000" w:usb2="00000000" w:usb3="00000000" w:csb0="80000000"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3869344"/>
    <w:multiLevelType w:val="singleLevel"/>
    <w:tmpl w:val="33869344"/>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2053C4E"/>
    <w:rsid w:val="06C82490"/>
    <w:rsid w:val="0C0D1602"/>
    <w:rsid w:val="15F15525"/>
    <w:rsid w:val="1AB45EB5"/>
    <w:rsid w:val="1C690B1B"/>
    <w:rsid w:val="2DA90802"/>
    <w:rsid w:val="32053C4E"/>
    <w:rsid w:val="37681F95"/>
    <w:rsid w:val="46A362CB"/>
    <w:rsid w:val="5E483371"/>
    <w:rsid w:val="61527FEB"/>
    <w:rsid w:val="64642DCB"/>
    <w:rsid w:val="6A9B084C"/>
    <w:rsid w:val="6F0D1E2F"/>
    <w:rsid w:val="73CE59C8"/>
    <w:rsid w:val="78771BF8"/>
    <w:rsid w:val="78E219CB"/>
    <w:rsid w:val="7AFB37A4"/>
    <w:rsid w:val="7D4713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table" w:styleId="3">
    <w:name w:val="Table Grid"/>
    <w:basedOn w:val="2"/>
    <w:qFormat/>
    <w:uiPriority w:val="39"/>
    <w:rPr>
      <w:rFonts w:asciiTheme="minorHAnsi" w:hAnsiTheme="minorHAnsi" w:eastAsiaTheme="minorEastAsia" w:cstheme="minorBidi"/>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paragraph" w:styleId="5">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2022-02-08T01:48:00Z</dcterms:created>
  <dc:creator>he'yong</dc:creator>
  <cp:lastModifiedBy>SLSX</cp:lastModifiedBy>
  <dcterms:modified xsi:type="dcterms:W3CDTF">2022-02-18T04:10:26Z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C55E1F5EBCD0495FA6CFB9B600FBFC5C</vt:lpwstr>
  </property>
</Properties>
</file>